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Rose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LC-0253CM-GT25.docx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Solomon-Gibbons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760fbf67abf942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15cf993b0e2e4d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0d4fb96f2a3a43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0a97f2672c93489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ab7f9210acc74d6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8d0e560b243249f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 xml:space="preserve">Adopted, returned to House with concurrence</w:t>
      </w:r>
      <w:r>
        <w:t xml:space="preserve"> (</w:t>
      </w:r>
      <w:hyperlink w:history="true" r:id="R04aa6f32f01a4ea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b0bd3114bfa439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ba1aadca6b4a6e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caf2fe6dbb84467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2fea762158b49c8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322da9eb244742">
        <w:r>
          <w:rPr>
            <w:rStyle w:val="Hyperlink"/>
            <w:u w:val="single"/>
          </w:rPr>
          <w:t>04/24/2025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422da1e7e9c40ac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c8421ea702a4148">
        <w:r>
          <w:rPr>
            <w:rStyle w:val="Hyperlink"/>
            <w:u w:val="single"/>
          </w:rPr>
          <w:t>05/05/2025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1D57ED" w:rsidP="001D57ED" w:rsidRDefault="001D57ED" w14:paraId="2E1B1556" w14:textId="77777777">
      <w:pPr>
        <w:pStyle w:val="sccoversheetstricken"/>
      </w:pPr>
      <w:r w:rsidRPr="00B07BF4">
        <w:t>Indicates Matter Stricken</w:t>
      </w:r>
    </w:p>
    <w:p w:rsidRPr="00B07BF4" w:rsidR="001D57ED" w:rsidP="001D57ED" w:rsidRDefault="001D57ED" w14:paraId="600E516B" w14:textId="77777777">
      <w:pPr>
        <w:pStyle w:val="sccoversheetunderline"/>
      </w:pPr>
      <w:r w:rsidRPr="00B07BF4">
        <w:t>Indicates New Matter</w:t>
      </w:r>
    </w:p>
    <w:p w:rsidRPr="00B07BF4" w:rsidR="001D57ED" w:rsidP="001D57ED" w:rsidRDefault="001D57ED" w14:paraId="20565329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3DE985552FAA49ADBD2C9C34308AEC7D"/>
        </w:placeholder>
      </w:sdtPr>
      <w:sdtContent>
        <w:p w:rsidRPr="00B07BF4" w:rsidR="001D57ED" w:rsidP="001D57ED" w:rsidRDefault="001D57ED" w14:paraId="2AC104D7" w14:textId="47FD385B">
          <w:pPr>
            <w:pStyle w:val="sccoversheetstatus"/>
          </w:pPr>
          <w:r>
            <w:t>Recalled</w:t>
          </w:r>
        </w:p>
      </w:sdtContent>
    </w:sdt>
    <w:sdt>
      <w:sdtPr>
        <w:alias w:val="printed1"/>
        <w:tag w:val="printed1"/>
        <w:id w:val="-1779714481"/>
        <w:placeholder>
          <w:docPart w:val="3DE985552FAA49ADBD2C9C34308AEC7D"/>
        </w:placeholder>
        <w:text/>
      </w:sdtPr>
      <w:sdtContent>
        <w:p w:rsidR="001D57ED" w:rsidP="001D57ED" w:rsidRDefault="001D57ED" w14:paraId="49E387BE" w14:textId="69D80C42">
          <w:pPr>
            <w:pStyle w:val="sccoversheetinfo"/>
          </w:pPr>
          <w:r>
            <w:t>May 1, 2025</w:t>
          </w:r>
        </w:p>
      </w:sdtContent>
    </w:sdt>
    <w:p w:rsidR="001D57ED" w:rsidP="001D57ED" w:rsidRDefault="001D57ED" w14:paraId="38DB637C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DE985552FAA49ADBD2C9C34308AEC7D"/>
        </w:placeholder>
        <w:text/>
      </w:sdtPr>
      <w:sdtContent>
        <w:p w:rsidRPr="00B07BF4" w:rsidR="001D57ED" w:rsidP="001D57ED" w:rsidRDefault="001D57ED" w14:paraId="53844F42" w14:textId="2BE4BCF4">
          <w:pPr>
            <w:pStyle w:val="sccoversheetbillno"/>
          </w:pPr>
          <w:r>
            <w:t>H. 4322</w:t>
          </w:r>
        </w:p>
      </w:sdtContent>
    </w:sdt>
    <w:p w:rsidR="001D57ED" w:rsidP="001D57ED" w:rsidRDefault="001D57ED" w14:paraId="15E16E32" w14:textId="77777777">
      <w:pPr>
        <w:pStyle w:val="sccoversheetsponsor6"/>
        <w:jc w:val="center"/>
      </w:pPr>
    </w:p>
    <w:p w:rsidRPr="00B07BF4" w:rsidR="001D57ED" w:rsidP="001D57ED" w:rsidRDefault="001D57ED" w14:paraId="044D3821" w14:textId="45031B5F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3DE985552FAA49ADBD2C9C34308AEC7D"/>
          </w:placeholder>
          <w:text/>
        </w:sdtPr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3DE985552FAA49ADBD2C9C34308AEC7D"/>
          </w:placeholder>
          <w:text/>
        </w:sdtPr>
        <w:sdtContent>
          <w:r>
            <w:t>Rose</w:t>
          </w:r>
        </w:sdtContent>
      </w:sdt>
      <w:r w:rsidRPr="00B07BF4">
        <w:t xml:space="preserve"> </w:t>
      </w:r>
    </w:p>
    <w:p w:rsidRPr="00B07BF4" w:rsidR="001D57ED" w:rsidP="001D57ED" w:rsidRDefault="001D57ED" w14:paraId="216EF3CD" w14:textId="77777777">
      <w:pPr>
        <w:pStyle w:val="sccoversheetsponsor6"/>
      </w:pPr>
    </w:p>
    <w:p w:rsidRPr="00B07BF4" w:rsidR="001D57ED" w:rsidP="00865350" w:rsidRDefault="001D57ED" w14:paraId="388BC096" w14:textId="7C0A92CF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3DE985552FAA49ADBD2C9C34308AEC7D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2"/>
          <w:tag w:val="printed2"/>
          <w:id w:val="-774643221"/>
          <w:placeholder>
            <w:docPart w:val="3DE985552FAA49ADBD2C9C34308AEC7D"/>
          </w:placeholder>
          <w:text/>
        </w:sdtPr>
        <w:sdtContent>
          <w:r>
            <w:t>5/1/25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3DE985552FAA49ADBD2C9C34308AEC7D"/>
          </w:placeholder>
          <w:text/>
        </w:sdtPr>
        <w:sdtContent>
          <w:r>
            <w:t>S</w:t>
          </w:r>
        </w:sdtContent>
      </w:sdt>
      <w:r w:rsidRPr="00B07BF4">
        <w:t>.</w:t>
      </w:r>
      <w:r w:rsidR="00865350">
        <w:tab/>
        <w:t>[SEC 5/5/2025 3:54 PM]</w:t>
      </w:r>
    </w:p>
    <w:p w:rsidRPr="00B07BF4" w:rsidR="001D57ED" w:rsidP="001D57ED" w:rsidRDefault="001D57ED" w14:paraId="64680E69" w14:textId="6EB86F63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DE985552FAA49ADBD2C9C34308AEC7D"/>
          </w:placeholder>
          <w:text/>
        </w:sdtPr>
        <w:sdtContent>
          <w:r>
            <w:t>April 24, 2025</w:t>
          </w:r>
        </w:sdtContent>
      </w:sdt>
    </w:p>
    <w:p w:rsidRPr="00B07BF4" w:rsidR="001D57ED" w:rsidP="001D57ED" w:rsidRDefault="001D57ED" w14:paraId="06FDBCC5" w14:textId="77777777">
      <w:pPr>
        <w:pStyle w:val="sccoversheetemptyline"/>
      </w:pPr>
    </w:p>
    <w:p w:rsidRPr="00B07BF4" w:rsidR="001D57ED" w:rsidP="001D57ED" w:rsidRDefault="00865350" w14:paraId="559A493E" w14:textId="5F660322">
      <w:pPr>
        <w:pStyle w:val="sccoversheetemptyline"/>
        <w:jc w:val="center"/>
        <w:rPr>
          <w:u w:val="single"/>
        </w:rPr>
      </w:pPr>
      <w:r>
        <w:t>________</w:t>
      </w:r>
    </w:p>
    <w:p w:rsidR="001D57ED" w:rsidP="001D57ED" w:rsidRDefault="001D57ED" w14:paraId="2DF5DF57" w14:textId="2CA6FEB8">
      <w:pPr>
        <w:pStyle w:val="sccoversheetemptyline"/>
        <w:jc w:val="center"/>
        <w:sectPr w:rsidR="001D57ED" w:rsidSect="001D57ED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bookmarkStart w:name="open_doc_here" w:id="0"/>
      <w:bookmarkEnd w:id="0"/>
    </w:p>
    <w:p w:rsidRPr="00B07BF4" w:rsidR="001D57ED" w:rsidP="001D57ED" w:rsidRDefault="001D57ED" w14:paraId="4C85DF1A" w14:textId="77777777">
      <w:pPr>
        <w:pStyle w:val="sccoversheetemptyline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523595" w14:paraId="48DB32D0" w14:textId="472E0225">
          <w:pPr>
            <w:pStyle w:val="scresolutiontitle"/>
          </w:pPr>
          <w:r>
            <w:t>TO REQUEST THE SOUTH CAROLINA DEPARTMENT OF TRANSPORTATION NAME THE PORTION OF THE INTERSTATE HIGHWAY 26/UNITED STATES HIGHWAY 76 BRIDGE THAT CROSSES INTERSTATE HIGHWAY 20 IN RICHLAND COUNTY “SOLOMON-GIBBONS MEMORIAL BRIDGE” AND ERECT APPROPRIATE MARKERS OR SIGNS AT THIS BRIDGE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F85064" w:rsidP="00F85064" w:rsidRDefault="00F85064" w14:paraId="0AA64ADD" w14:textId="4F1FA8C6">
      <w:pPr>
        <w:pStyle w:val="scresolutionwhereas"/>
      </w:pPr>
      <w:bookmarkStart w:name="wa_84b01bbe0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="00EC765E">
        <w:t>D</w:t>
      </w:r>
      <w:r>
        <w:t>r. Walker E. Solomon Sr. and Dr. Carlos W. Gibbons were leaders in education and civil rights advocates; and</w:t>
      </w:r>
    </w:p>
    <w:p w:rsidR="00F85064" w:rsidP="00F85064" w:rsidRDefault="00F85064" w14:paraId="2892AD52" w14:textId="77777777">
      <w:pPr>
        <w:pStyle w:val="scresolutionwhereas"/>
      </w:pPr>
    </w:p>
    <w:p w:rsidR="00F85064" w:rsidP="00F85064" w:rsidRDefault="00F85064" w14:paraId="1E0FDCA3" w14:textId="4BBF77B7">
      <w:pPr>
        <w:pStyle w:val="scresolutionwhereas"/>
      </w:pPr>
      <w:bookmarkStart w:name="wa_5636735ea" w:id="2"/>
      <w:r>
        <w:t>W</w:t>
      </w:r>
      <w:bookmarkEnd w:id="2"/>
      <w:r>
        <w:t xml:space="preserve">hereas, </w:t>
      </w:r>
      <w:r w:rsidR="00667826">
        <w:t>d</w:t>
      </w:r>
      <w:r w:rsidRPr="00667826" w:rsidR="00667826">
        <w:t>uring the Civil Rights Movement in the 1960s,</w:t>
      </w:r>
      <w:r w:rsidR="00667826">
        <w:t xml:space="preserve"> </w:t>
      </w:r>
      <w:r w:rsidR="00EC765E">
        <w:t xml:space="preserve">Dr. </w:t>
      </w:r>
      <w:r>
        <w:t xml:space="preserve">Solomon served as the </w:t>
      </w:r>
      <w:r w:rsidR="00667826">
        <w:t>e</w:t>
      </w:r>
      <w:r>
        <w:t xml:space="preserve">xecutive </w:t>
      </w:r>
      <w:r w:rsidR="00667826">
        <w:t>s</w:t>
      </w:r>
      <w:r>
        <w:t xml:space="preserve">ecretary of the Palmetto Education Association and </w:t>
      </w:r>
      <w:r w:rsidR="00667826">
        <w:t xml:space="preserve">Dr. </w:t>
      </w:r>
      <w:r>
        <w:t xml:space="preserve">Gibbons served as the </w:t>
      </w:r>
      <w:r w:rsidR="00667826">
        <w:t>e</w:t>
      </w:r>
      <w:r>
        <w:t xml:space="preserve">xecutive </w:t>
      </w:r>
      <w:r w:rsidR="00667826">
        <w:t>s</w:t>
      </w:r>
      <w:r>
        <w:t xml:space="preserve">ecretary of </w:t>
      </w:r>
      <w:r w:rsidR="00F5707A">
        <w:t xml:space="preserve">The </w:t>
      </w:r>
      <w:r>
        <w:t>South Carolina Education Association</w:t>
      </w:r>
      <w:r w:rsidR="00667826">
        <w:t>.</w:t>
      </w:r>
      <w:r>
        <w:t xml:space="preserve"> </w:t>
      </w:r>
      <w:r w:rsidR="00667826">
        <w:t>W</w:t>
      </w:r>
      <w:r>
        <w:t xml:space="preserve">hen faced with turbulent, unjust violence, both answered the call to chart a new course and draft a new chapter of history in merging both teacher organizations together, thus setting </w:t>
      </w:r>
      <w:r w:rsidR="00667826">
        <w:t xml:space="preserve">an </w:t>
      </w:r>
      <w:r>
        <w:t>example for the children of a new generation that we as South Carolinians and moreover, as Americans, can do all things better together; and</w:t>
      </w:r>
    </w:p>
    <w:p w:rsidR="00F85064" w:rsidP="00F85064" w:rsidRDefault="00F85064" w14:paraId="61901561" w14:textId="77777777">
      <w:pPr>
        <w:pStyle w:val="scresolutionwhereas"/>
      </w:pPr>
    </w:p>
    <w:p w:rsidRPr="00591EDD" w:rsidR="00591EDD" w:rsidP="00F85064" w:rsidRDefault="00F85064" w14:paraId="2D9FDA39" w14:textId="28FA5B5E">
      <w:pPr>
        <w:pStyle w:val="scresolutionwhereas"/>
      </w:pPr>
      <w:bookmarkStart w:name="wa_a67be5881" w:id="3"/>
      <w:r>
        <w:t>W</w:t>
      </w:r>
      <w:bookmarkEnd w:id="3"/>
      <w:r>
        <w:t>hereas, by this merger</w:t>
      </w:r>
      <w:r w:rsidR="00667826">
        <w:t>,</w:t>
      </w:r>
      <w:r>
        <w:t xml:space="preserve"> made effective April 1, 1968, these organizations became known as </w:t>
      </w:r>
      <w:r w:rsidRPr="00F5707A" w:rsidR="00667826">
        <w:t>T</w:t>
      </w:r>
      <w:r w:rsidRPr="00F5707A">
        <w:t>he South Carolina Education Association</w:t>
      </w:r>
      <w:r>
        <w:t>, creating a more perfect union than just black and white</w:t>
      </w:r>
      <w:r w:rsidR="00667826">
        <w:t>. The merger also</w:t>
      </w:r>
      <w:r>
        <w:t xml:space="preserve"> </w:t>
      </w:r>
      <w:r w:rsidR="00667826">
        <w:t>created</w:t>
      </w:r>
      <w:r>
        <w:t xml:space="preserve"> the largest joining of two professional organizations in </w:t>
      </w:r>
      <w:r w:rsidR="00192139">
        <w:t>s</w:t>
      </w:r>
      <w:r>
        <w:t xml:space="preserve">tate history to that date, with a combined membership of nearly </w:t>
      </w:r>
      <w:r w:rsidR="00667826">
        <w:t>twenty‑five thousand</w:t>
      </w:r>
      <w:r>
        <w:t xml:space="preserve"> educators across South Carolina; and</w:t>
      </w:r>
    </w:p>
    <w:p w:rsidRPr="00591EDD" w:rsidR="00591EDD" w:rsidP="002720AB" w:rsidRDefault="00591EDD" w14:paraId="36BFE9DF" w14:textId="58ABA93C">
      <w:pPr>
        <w:pStyle w:val="scresolutionwhereas"/>
      </w:pPr>
    </w:p>
    <w:p w:rsidR="00F85064" w:rsidP="00F85064" w:rsidRDefault="00F85064" w14:paraId="3FCE2713" w14:textId="462418FA">
      <w:pPr>
        <w:pStyle w:val="scresolutionwhereas"/>
      </w:pPr>
      <w:bookmarkStart w:name="wa_89a6ae7a7" w:id="4"/>
      <w:r>
        <w:t>W</w:t>
      </w:r>
      <w:bookmarkEnd w:id="4"/>
      <w:r>
        <w:t>hereas, with this merger</w:t>
      </w:r>
      <w:r w:rsidR="00667826">
        <w:t>,</w:t>
      </w:r>
      <w:r>
        <w:t xml:space="preserve"> our great </w:t>
      </w:r>
      <w:r w:rsidR="00667826">
        <w:t>S</w:t>
      </w:r>
      <w:r>
        <w:t xml:space="preserve">tate saw the first </w:t>
      </w:r>
      <w:proofErr w:type="gramStart"/>
      <w:r>
        <w:t>teachers</w:t>
      </w:r>
      <w:proofErr w:type="gramEnd"/>
      <w:r>
        <w:t xml:space="preserve"> organization in the nation answer the call to integrate, a history of which we are proud; and</w:t>
      </w:r>
    </w:p>
    <w:p w:rsidR="00F85064" w:rsidP="00F85064" w:rsidRDefault="00F85064" w14:paraId="62BDD439" w14:textId="77777777">
      <w:pPr>
        <w:pStyle w:val="scresolutionwhereas"/>
      </w:pPr>
    </w:p>
    <w:p w:rsidR="00685C84" w:rsidP="001D33F2" w:rsidRDefault="00F85064" w14:paraId="12D60B95" w14:textId="0FC721F8">
      <w:pPr>
        <w:pStyle w:val="scresolutionwhereas"/>
      </w:pPr>
      <w:bookmarkStart w:name="wa_7f7b40494" w:id="5"/>
      <w:r>
        <w:t>W</w:t>
      </w:r>
      <w:bookmarkEnd w:id="5"/>
      <w:r>
        <w:t xml:space="preserve">hereas, it would be fitting and proper to recognize </w:t>
      </w:r>
      <w:r w:rsidR="00EC765E">
        <w:t>D</w:t>
      </w:r>
      <w:r>
        <w:t xml:space="preserve">r. Walker </w:t>
      </w:r>
      <w:r w:rsidR="00667826">
        <w:t xml:space="preserve">E. </w:t>
      </w:r>
      <w:r>
        <w:t xml:space="preserve">Solomon Sr. and Dr. Carlos </w:t>
      </w:r>
      <w:r w:rsidR="001053A6">
        <w:t xml:space="preserve">W. </w:t>
      </w:r>
      <w:r>
        <w:t xml:space="preserve">Gibbons for their decades of public service in championing civil rights, promoting education, and achieving so much for all people of South Carolina by naming </w:t>
      </w:r>
      <w:r w:rsidR="002C47E8">
        <w:t>a</w:t>
      </w:r>
      <w:r>
        <w:t xml:space="preserve"> bridge in Richland County in their memory. Now, therefore</w:t>
      </w:r>
      <w:r w:rsidR="002608D4">
        <w:t>,</w:t>
      </w:r>
    </w:p>
    <w:p w:rsidRPr="008A567B" w:rsidR="001D33F2" w:rsidP="002720AB" w:rsidRDefault="001D33F2" w14:paraId="616DF8BC" w14:textId="77777777">
      <w:pPr>
        <w:pStyle w:val="scresolutionbody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="00F85064" w:rsidP="002720AB" w:rsidRDefault="00F85064" w14:paraId="79A67017" w14:textId="7859823A">
      <w:pPr>
        <w:pStyle w:val="scresolutionmembers"/>
      </w:pPr>
      <w:r>
        <w:lastRenderedPageBreak/>
        <w:t>That the members of the South Carolina General Assembly, by this resolution, request the South Carolina Department of Transportation name the portion of Interstate Highway 26/United States Highway 76 bridge that crosses Interstate Highway 20 in Richland County “Solomon</w:t>
      </w:r>
      <w:r w:rsidR="00192139">
        <w:t>‑</w:t>
      </w:r>
      <w:r>
        <w:t>Gibbons Memorial Bridge” and erect appropriate markers or signs at this bridge containing these words.</w:t>
      </w:r>
    </w:p>
    <w:p w:rsidR="00F85064" w:rsidP="00F85064" w:rsidRDefault="00F85064" w14:paraId="01271BAB" w14:textId="77777777">
      <w:pPr>
        <w:pStyle w:val="scresolutionbody"/>
      </w:pPr>
    </w:p>
    <w:p w:rsidR="00F85064" w:rsidP="00F85064" w:rsidRDefault="00F85064" w14:paraId="545D2598" w14:textId="77777777">
      <w:pPr>
        <w:pStyle w:val="scresolutionbody"/>
      </w:pPr>
      <w:r>
        <w:t>Be it further resolved that a copy of this resolution be presented to the South Carolina Education Association and that a copy be forwarded to the South Carolina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FB06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C1C2" w14:textId="25298B79" w:rsidR="001D57ED" w:rsidRPr="00BC78CD" w:rsidRDefault="001D57ED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Content>
        <w:r>
          <w:t>4322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36FE3F6B" w:rsidR="005955A6" w:rsidRDefault="00482E9C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B4B24">
          <w:t>[4322]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B4B24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8032F"/>
    <w:rsid w:val="00097234"/>
    <w:rsid w:val="00097C23"/>
    <w:rsid w:val="000A53B4"/>
    <w:rsid w:val="000A641D"/>
    <w:rsid w:val="000B0F94"/>
    <w:rsid w:val="000B4AFB"/>
    <w:rsid w:val="000B76D5"/>
    <w:rsid w:val="000D1C4F"/>
    <w:rsid w:val="000E0100"/>
    <w:rsid w:val="000E1785"/>
    <w:rsid w:val="000E73E4"/>
    <w:rsid w:val="000F045E"/>
    <w:rsid w:val="000F1901"/>
    <w:rsid w:val="000F2E49"/>
    <w:rsid w:val="000F40FA"/>
    <w:rsid w:val="001035F1"/>
    <w:rsid w:val="00104752"/>
    <w:rsid w:val="001053A6"/>
    <w:rsid w:val="0010776B"/>
    <w:rsid w:val="00110EDC"/>
    <w:rsid w:val="00111693"/>
    <w:rsid w:val="00115FB0"/>
    <w:rsid w:val="001323E5"/>
    <w:rsid w:val="001324B4"/>
    <w:rsid w:val="00133E66"/>
    <w:rsid w:val="001435A3"/>
    <w:rsid w:val="00144A6B"/>
    <w:rsid w:val="00146ED3"/>
    <w:rsid w:val="00151044"/>
    <w:rsid w:val="00154716"/>
    <w:rsid w:val="00167AF2"/>
    <w:rsid w:val="001734E7"/>
    <w:rsid w:val="00177C51"/>
    <w:rsid w:val="00192139"/>
    <w:rsid w:val="00197098"/>
    <w:rsid w:val="001A022F"/>
    <w:rsid w:val="001A4314"/>
    <w:rsid w:val="001A7F04"/>
    <w:rsid w:val="001B2B2F"/>
    <w:rsid w:val="001C27EE"/>
    <w:rsid w:val="001C5986"/>
    <w:rsid w:val="001C6E2D"/>
    <w:rsid w:val="001D08F2"/>
    <w:rsid w:val="001D33F2"/>
    <w:rsid w:val="001D3A58"/>
    <w:rsid w:val="001D525B"/>
    <w:rsid w:val="001D57ED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608D4"/>
    <w:rsid w:val="002720AB"/>
    <w:rsid w:val="00275D16"/>
    <w:rsid w:val="00275ED4"/>
    <w:rsid w:val="00284AAE"/>
    <w:rsid w:val="002A3211"/>
    <w:rsid w:val="002B0837"/>
    <w:rsid w:val="002C47E8"/>
    <w:rsid w:val="002C6CE5"/>
    <w:rsid w:val="002C7341"/>
    <w:rsid w:val="002D241B"/>
    <w:rsid w:val="002D55D2"/>
    <w:rsid w:val="002E5912"/>
    <w:rsid w:val="002F3C96"/>
    <w:rsid w:val="002F4473"/>
    <w:rsid w:val="00301B21"/>
    <w:rsid w:val="00303760"/>
    <w:rsid w:val="003213C6"/>
    <w:rsid w:val="00325348"/>
    <w:rsid w:val="0032732C"/>
    <w:rsid w:val="00330564"/>
    <w:rsid w:val="00336AD0"/>
    <w:rsid w:val="00347376"/>
    <w:rsid w:val="0037079A"/>
    <w:rsid w:val="003847F2"/>
    <w:rsid w:val="00386AE9"/>
    <w:rsid w:val="003A3FAA"/>
    <w:rsid w:val="003A4798"/>
    <w:rsid w:val="003A4F41"/>
    <w:rsid w:val="003A5C7D"/>
    <w:rsid w:val="003C4DAB"/>
    <w:rsid w:val="003D01E8"/>
    <w:rsid w:val="003D7B5A"/>
    <w:rsid w:val="003D7D29"/>
    <w:rsid w:val="003E5288"/>
    <w:rsid w:val="003F6D79"/>
    <w:rsid w:val="0041760A"/>
    <w:rsid w:val="00417C01"/>
    <w:rsid w:val="004252D4"/>
    <w:rsid w:val="00436096"/>
    <w:rsid w:val="004403BD"/>
    <w:rsid w:val="00461441"/>
    <w:rsid w:val="00470DD5"/>
    <w:rsid w:val="00474ED4"/>
    <w:rsid w:val="004806E0"/>
    <w:rsid w:val="004809EE"/>
    <w:rsid w:val="00482E9C"/>
    <w:rsid w:val="00494085"/>
    <w:rsid w:val="004D63AC"/>
    <w:rsid w:val="004E431A"/>
    <w:rsid w:val="004E7D54"/>
    <w:rsid w:val="00510BBD"/>
    <w:rsid w:val="00523595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B4A53"/>
    <w:rsid w:val="005C2FE2"/>
    <w:rsid w:val="005C7500"/>
    <w:rsid w:val="005D3E00"/>
    <w:rsid w:val="005E2BC9"/>
    <w:rsid w:val="00605102"/>
    <w:rsid w:val="00611909"/>
    <w:rsid w:val="00615942"/>
    <w:rsid w:val="006215AA"/>
    <w:rsid w:val="00634744"/>
    <w:rsid w:val="006419F9"/>
    <w:rsid w:val="0064271C"/>
    <w:rsid w:val="00666E48"/>
    <w:rsid w:val="00667826"/>
    <w:rsid w:val="00680081"/>
    <w:rsid w:val="00681C97"/>
    <w:rsid w:val="00685C84"/>
    <w:rsid w:val="006913C9"/>
    <w:rsid w:val="0069470D"/>
    <w:rsid w:val="006B2EA0"/>
    <w:rsid w:val="006B4606"/>
    <w:rsid w:val="006B60EC"/>
    <w:rsid w:val="006C05B4"/>
    <w:rsid w:val="006D3CF7"/>
    <w:rsid w:val="006D58AA"/>
    <w:rsid w:val="006E6997"/>
    <w:rsid w:val="0070198D"/>
    <w:rsid w:val="007070AD"/>
    <w:rsid w:val="00734F00"/>
    <w:rsid w:val="00736959"/>
    <w:rsid w:val="007465E9"/>
    <w:rsid w:val="00751DEC"/>
    <w:rsid w:val="00776E76"/>
    <w:rsid w:val="00781DF8"/>
    <w:rsid w:val="00787728"/>
    <w:rsid w:val="007917CE"/>
    <w:rsid w:val="007A1AE8"/>
    <w:rsid w:val="007A70AE"/>
    <w:rsid w:val="007D20AA"/>
    <w:rsid w:val="007E01B6"/>
    <w:rsid w:val="007F6D64"/>
    <w:rsid w:val="007F7D1C"/>
    <w:rsid w:val="00800D17"/>
    <w:rsid w:val="0080793D"/>
    <w:rsid w:val="008362E8"/>
    <w:rsid w:val="008446F6"/>
    <w:rsid w:val="0085786E"/>
    <w:rsid w:val="00865350"/>
    <w:rsid w:val="00881598"/>
    <w:rsid w:val="008833A1"/>
    <w:rsid w:val="008A1768"/>
    <w:rsid w:val="008A489F"/>
    <w:rsid w:val="008A567B"/>
    <w:rsid w:val="008A6483"/>
    <w:rsid w:val="008B4AC4"/>
    <w:rsid w:val="008B5303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841B8"/>
    <w:rsid w:val="009B2DF9"/>
    <w:rsid w:val="009B44AF"/>
    <w:rsid w:val="009C6A0B"/>
    <w:rsid w:val="009C7137"/>
    <w:rsid w:val="009D2465"/>
    <w:rsid w:val="009D37DF"/>
    <w:rsid w:val="009D528C"/>
    <w:rsid w:val="009D5755"/>
    <w:rsid w:val="009E4AA3"/>
    <w:rsid w:val="009F0C77"/>
    <w:rsid w:val="009F4DD1"/>
    <w:rsid w:val="00A02543"/>
    <w:rsid w:val="00A41684"/>
    <w:rsid w:val="00A477AA"/>
    <w:rsid w:val="00A50395"/>
    <w:rsid w:val="00A57FB4"/>
    <w:rsid w:val="00A64E80"/>
    <w:rsid w:val="00A72BCD"/>
    <w:rsid w:val="00A74015"/>
    <w:rsid w:val="00A741D9"/>
    <w:rsid w:val="00A833AB"/>
    <w:rsid w:val="00A9569D"/>
    <w:rsid w:val="00A9741D"/>
    <w:rsid w:val="00AA4812"/>
    <w:rsid w:val="00AB2CC0"/>
    <w:rsid w:val="00AC34A2"/>
    <w:rsid w:val="00AC7080"/>
    <w:rsid w:val="00AD1C9A"/>
    <w:rsid w:val="00AD4721"/>
    <w:rsid w:val="00AD4B17"/>
    <w:rsid w:val="00AD5948"/>
    <w:rsid w:val="00AE2603"/>
    <w:rsid w:val="00AE5C8E"/>
    <w:rsid w:val="00AE7F5A"/>
    <w:rsid w:val="00AF0102"/>
    <w:rsid w:val="00B13DFD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90A1D"/>
    <w:rsid w:val="00BA36EE"/>
    <w:rsid w:val="00BA562E"/>
    <w:rsid w:val="00BC65D1"/>
    <w:rsid w:val="00BD4498"/>
    <w:rsid w:val="00BE3C22"/>
    <w:rsid w:val="00BE5420"/>
    <w:rsid w:val="00BE6417"/>
    <w:rsid w:val="00BF51B4"/>
    <w:rsid w:val="00C02C1B"/>
    <w:rsid w:val="00C0345E"/>
    <w:rsid w:val="00C168BE"/>
    <w:rsid w:val="00C17B56"/>
    <w:rsid w:val="00C21ABE"/>
    <w:rsid w:val="00C30377"/>
    <w:rsid w:val="00C31C95"/>
    <w:rsid w:val="00C3483A"/>
    <w:rsid w:val="00C524B6"/>
    <w:rsid w:val="00C56A5C"/>
    <w:rsid w:val="00C60991"/>
    <w:rsid w:val="00C71EB2"/>
    <w:rsid w:val="00C73071"/>
    <w:rsid w:val="00C73AFC"/>
    <w:rsid w:val="00C74E9D"/>
    <w:rsid w:val="00C826DD"/>
    <w:rsid w:val="00C82FD3"/>
    <w:rsid w:val="00C831DE"/>
    <w:rsid w:val="00C87589"/>
    <w:rsid w:val="00C92819"/>
    <w:rsid w:val="00CA7D84"/>
    <w:rsid w:val="00CB0582"/>
    <w:rsid w:val="00CC6B7B"/>
    <w:rsid w:val="00CD2089"/>
    <w:rsid w:val="00CE36AF"/>
    <w:rsid w:val="00CE4EE6"/>
    <w:rsid w:val="00CF63F1"/>
    <w:rsid w:val="00D00272"/>
    <w:rsid w:val="00D4291B"/>
    <w:rsid w:val="00D62528"/>
    <w:rsid w:val="00D62940"/>
    <w:rsid w:val="00D66B80"/>
    <w:rsid w:val="00D73A67"/>
    <w:rsid w:val="00D8028D"/>
    <w:rsid w:val="00D970A9"/>
    <w:rsid w:val="00DA3A75"/>
    <w:rsid w:val="00DB1928"/>
    <w:rsid w:val="00DC47B1"/>
    <w:rsid w:val="00DD6CCD"/>
    <w:rsid w:val="00DF02E1"/>
    <w:rsid w:val="00DF2DD4"/>
    <w:rsid w:val="00DF3845"/>
    <w:rsid w:val="00DF64D9"/>
    <w:rsid w:val="00E032FB"/>
    <w:rsid w:val="00E102AD"/>
    <w:rsid w:val="00E1282A"/>
    <w:rsid w:val="00E32D96"/>
    <w:rsid w:val="00E41911"/>
    <w:rsid w:val="00E42AB8"/>
    <w:rsid w:val="00E44B57"/>
    <w:rsid w:val="00E77407"/>
    <w:rsid w:val="00E848B1"/>
    <w:rsid w:val="00E92EEF"/>
    <w:rsid w:val="00E967A7"/>
    <w:rsid w:val="00E97571"/>
    <w:rsid w:val="00EA4BDD"/>
    <w:rsid w:val="00EC765E"/>
    <w:rsid w:val="00ED06E9"/>
    <w:rsid w:val="00ED46CD"/>
    <w:rsid w:val="00EF094E"/>
    <w:rsid w:val="00EF2368"/>
    <w:rsid w:val="00EF2A33"/>
    <w:rsid w:val="00F24442"/>
    <w:rsid w:val="00F3245B"/>
    <w:rsid w:val="00F50AE3"/>
    <w:rsid w:val="00F5707A"/>
    <w:rsid w:val="00F655B7"/>
    <w:rsid w:val="00F656BA"/>
    <w:rsid w:val="00F66A78"/>
    <w:rsid w:val="00F67CF1"/>
    <w:rsid w:val="00F67D5B"/>
    <w:rsid w:val="00F728AA"/>
    <w:rsid w:val="00F8202C"/>
    <w:rsid w:val="00F840F0"/>
    <w:rsid w:val="00F85064"/>
    <w:rsid w:val="00FB06CC"/>
    <w:rsid w:val="00FB0D0D"/>
    <w:rsid w:val="00FB43B4"/>
    <w:rsid w:val="00FB4B24"/>
    <w:rsid w:val="00FB6B0B"/>
    <w:rsid w:val="00FB6BA5"/>
    <w:rsid w:val="00FB75C4"/>
    <w:rsid w:val="00FC184F"/>
    <w:rsid w:val="00FF2AE4"/>
    <w:rsid w:val="00FF3036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D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ED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D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ED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75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ED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75ED4"/>
  </w:style>
  <w:style w:type="character" w:styleId="LineNumber">
    <w:name w:val="line number"/>
    <w:basedOn w:val="DefaultParagraphFont"/>
    <w:uiPriority w:val="99"/>
    <w:semiHidden/>
    <w:unhideWhenUsed/>
    <w:rsid w:val="00275ED4"/>
  </w:style>
  <w:style w:type="paragraph" w:customStyle="1" w:styleId="BillDots">
    <w:name w:val="Bill Dots"/>
    <w:basedOn w:val="Normal"/>
    <w:qFormat/>
    <w:rsid w:val="00275ED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75ED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D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ED4"/>
    <w:pPr>
      <w:ind w:left="720"/>
      <w:contextualSpacing/>
    </w:pPr>
  </w:style>
  <w:style w:type="paragraph" w:customStyle="1" w:styleId="scbillheader">
    <w:name w:val="sc_bill_header"/>
    <w:qFormat/>
    <w:rsid w:val="00275ED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75ED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75E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75E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75E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75ED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75ED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75E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75E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75ED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75ED4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75ED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75ED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75ED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75ED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75ED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75ED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75ED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75ED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75ED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75ED4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275ED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75ED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275ED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275ED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275ED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75ED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75ED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75ED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75ED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75ED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275ED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275E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75ED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75ED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75ED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275ED4"/>
    <w:rPr>
      <w:color w:val="808080"/>
    </w:rPr>
  </w:style>
  <w:style w:type="paragraph" w:customStyle="1" w:styleId="scbillfooter">
    <w:name w:val="sc_bill_footer"/>
    <w:qFormat/>
    <w:rsid w:val="00275ED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275ED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75ED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75ED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75ED4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5ED4"/>
    <w:rPr>
      <w:strike/>
      <w:dstrike w:val="0"/>
    </w:rPr>
  </w:style>
  <w:style w:type="character" w:customStyle="1" w:styleId="scstrikeblue">
    <w:name w:val="sc_strike_blue"/>
    <w:uiPriority w:val="1"/>
    <w:qFormat/>
    <w:rsid w:val="00275ED4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5ED4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5ED4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5ED4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5ED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75ED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5ED4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275ED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75ED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275ED4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275ED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75ED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275ED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75ED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75ED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275ED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75ED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275ED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75ED4"/>
    <w:pPr>
      <w:spacing w:after="0" w:line="240" w:lineRule="auto"/>
    </w:pPr>
    <w:rPr>
      <w:b/>
    </w:rPr>
  </w:style>
  <w:style w:type="paragraph" w:customStyle="1" w:styleId="sccoversheetstricken">
    <w:name w:val="sc_coversheet_stricken"/>
    <w:qFormat/>
    <w:rsid w:val="001D57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1D57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1D57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1D57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1D57ED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1D57ED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1D57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1D57ED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1D57ED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1D57ED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1D57ED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1D57ED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1D57ED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1D57E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1D57E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1D57ED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1D57ED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1D57ED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322&amp;session=126&amp;summary=B" TargetMode="External" Id="Reb0bd3114bfa4398" /><Relationship Type="http://schemas.openxmlformats.org/officeDocument/2006/relationships/hyperlink" Target="https://www.scstatehouse.gov/sess126_2025-2026/prever/4322_20250409.docx" TargetMode="External" Id="R32ba1aadca6b4a6e" /><Relationship Type="http://schemas.openxmlformats.org/officeDocument/2006/relationships/hyperlink" Target="https://www.scstatehouse.gov/sess126_2025-2026/prever/4322_20250416.docx" TargetMode="External" Id="R5caf2fe6dbb84467" /><Relationship Type="http://schemas.openxmlformats.org/officeDocument/2006/relationships/hyperlink" Target="https://www.scstatehouse.gov/sess126_2025-2026/prever/4322_20250423.docx" TargetMode="External" Id="R62fea762158b49c8" /><Relationship Type="http://schemas.openxmlformats.org/officeDocument/2006/relationships/hyperlink" Target="https://www.scstatehouse.gov/sess126_2025-2026/prever/4322_20250424.docx" TargetMode="External" Id="Rca322da9eb244742" /><Relationship Type="http://schemas.openxmlformats.org/officeDocument/2006/relationships/hyperlink" Target="https://www.scstatehouse.gov/sess126_2025-2026/prever/4322_20250501.docx" TargetMode="External" Id="Re422da1e7e9c40ac" /><Relationship Type="http://schemas.openxmlformats.org/officeDocument/2006/relationships/hyperlink" Target="https://www.scstatehouse.gov/sess126_2025-2026/prever/4322_20250505.docx" TargetMode="External" Id="Rfc8421ea702a4148" /><Relationship Type="http://schemas.openxmlformats.org/officeDocument/2006/relationships/hyperlink" Target="h:\hj\20250409.docx" TargetMode="External" Id="R760fbf67abf9420a" /><Relationship Type="http://schemas.openxmlformats.org/officeDocument/2006/relationships/hyperlink" Target="h:\hj\20250409.docx" TargetMode="External" Id="R15cf993b0e2e4dac" /><Relationship Type="http://schemas.openxmlformats.org/officeDocument/2006/relationships/hyperlink" Target="h:\hj\20250423.docx" TargetMode="External" Id="R0d4fb96f2a3a43f0" /><Relationship Type="http://schemas.openxmlformats.org/officeDocument/2006/relationships/hyperlink" Target="h:\hj\20250424.docx" TargetMode="External" Id="R0a97f2672c934891" /><Relationship Type="http://schemas.openxmlformats.org/officeDocument/2006/relationships/hyperlink" Target="h:\sj\20250424.docx" TargetMode="External" Id="Rab7f9210acc74d63" /><Relationship Type="http://schemas.openxmlformats.org/officeDocument/2006/relationships/hyperlink" Target="h:\sj\20250424.docx" TargetMode="External" Id="R8d0e560b243249f3" /><Relationship Type="http://schemas.openxmlformats.org/officeDocument/2006/relationships/hyperlink" Target="h:\sj\20250506.docx" TargetMode="External" Id="R04aa6f32f01a4ea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85552FAA49ADBD2C9C34308AE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EFB1-E90F-4F10-81D8-2782517A7264}"/>
      </w:docPartPr>
      <w:docPartBody>
        <w:p w:rsidR="003571BA" w:rsidRDefault="003571BA" w:rsidP="003571BA">
          <w:pPr>
            <w:pStyle w:val="3DE985552FAA49ADBD2C9C34308AEC7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323E5"/>
    <w:rsid w:val="00167AF2"/>
    <w:rsid w:val="001775FC"/>
    <w:rsid w:val="002C6CE5"/>
    <w:rsid w:val="003571BA"/>
    <w:rsid w:val="00436448"/>
    <w:rsid w:val="004806E0"/>
    <w:rsid w:val="00591B1E"/>
    <w:rsid w:val="00615942"/>
    <w:rsid w:val="0070758B"/>
    <w:rsid w:val="00751DEC"/>
    <w:rsid w:val="00767F3F"/>
    <w:rsid w:val="008679A5"/>
    <w:rsid w:val="008A0DC7"/>
    <w:rsid w:val="008B6DEB"/>
    <w:rsid w:val="00923B72"/>
    <w:rsid w:val="00933812"/>
    <w:rsid w:val="00983571"/>
    <w:rsid w:val="00A17AE2"/>
    <w:rsid w:val="00A57FB4"/>
    <w:rsid w:val="00AD5948"/>
    <w:rsid w:val="00B32D1D"/>
    <w:rsid w:val="00B961CE"/>
    <w:rsid w:val="00C60991"/>
    <w:rsid w:val="00C87589"/>
    <w:rsid w:val="00D36FFC"/>
    <w:rsid w:val="00D41BDA"/>
    <w:rsid w:val="00D76641"/>
    <w:rsid w:val="00D933DA"/>
    <w:rsid w:val="00E032FB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1BA"/>
    <w:rPr>
      <w:color w:val="808080"/>
    </w:rPr>
  </w:style>
  <w:style w:type="paragraph" w:customStyle="1" w:styleId="3DE985552FAA49ADBD2C9C34308AEC7D">
    <w:name w:val="3DE985552FAA49ADBD2C9C34308AEC7D"/>
    <w:rsid w:val="003571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6A1BEBCD9D4DB1918281D1BD098C3A">
    <w:name w:val="C56A1BEBCD9D4DB1918281D1BD098C3A"/>
    <w:rsid w:val="003571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5.xml><?xml version="1.0" encoding="utf-8"?>
<lwb360Metadata xmlns="http://schemas.openxmlformats.org/package/2006/metadata/lwb360-metadata">
  <DOCUMENT_TYPE>Bill</DOCUMENT_TYPE>
  <FILENAME>&lt;&lt;filename&gt;&gt;</FILENAME>
  <ID>ec5b8582-cfda-4c27-8079-ba8abcd9aa1b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D_SENATEINTRODATE>2025-04-24</T_BILL_D_SENATEINTRODATE>
  <T_BILL_N_INTERNALVERSIONNUMBER>1</T_BILL_N_INTERNALVERSIONNUMBER>
  <T_BILL_N_SESSION>126</T_BILL_N_SESSION>
  <T_BILL_N_VERSIONNUMBER>1</T_BILL_N_VERSIONNUMBER>
  <T_BILL_N_YEAR>2025</T_BILL_N_YEAR>
  <T_BILL_REQUEST_REQUEST>00e45d82-1bf0-4480-934d-7fda67460b84</T_BILL_REQUEST_REQUEST>
  <T_BILL_R_ORIGINALDRAFT>b41afd4d-5a2b-48c7-8bdf-0ea8f4c9025e</T_BILL_R_ORIGINALDRAFT>
  <T_BILL_SPONSOR_SPONSOR>f84d0d3f-68ac-40ff-9ec8-e11cca681f20</T_BILL_SPONSOR_SPONSOR>
  <T_BILL_T_BILLNAME>[4322]</T_BILL_T_BILLNAME>
  <T_BILL_T_BILLNUMBER>4322</T_BILL_T_BILLNUMBER>
  <T_BILL_T_BILLTITLE>TO REQUEST THE SOUTH CAROLINA DEPARTMENT OF TRANSPORTATION NAME THE PORTION OF THE INTERSTATE HIGHWAY 26/UNITED STATES HIGHWAY 76 BRIDGE THAT CROSSES INTERSTATE HIGHWAY 20 IN RICHLAND COUNTY “SOLOMON-GIBBONS MEMORIAL BRIDGE” AND ERECT APPROPRIATE MARKERS OR SIGNS AT THIS BRIDGE CONTAINING THESE WORDS.</T_BILL_T_BILLTITLE>
  <T_BILL_T_CHAMBER>house</T_BILL_T_CHAMBER>
  <T_BILL_T_FILENAME> </T_BILL_T_FILENAME>
  <T_BILL_T_LEGTYPE>concurrent_resolution</T_BILL_T_LEGTYPE>
  <T_BILL_T_RATNUMBERSTRING>HNone</T_BILL_T_RATNUMBERSTRING>
  <T_BILL_T_SUBJECT>Solomon-Gibbons Memorial Bridge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8FB40-416C-45AD-AF06-906BA47C1FD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2329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David Brunson</cp:lastModifiedBy>
  <cp:revision>37</cp:revision>
  <cp:lastPrinted>2025-04-08T15:55:00Z</cp:lastPrinted>
  <dcterms:created xsi:type="dcterms:W3CDTF">2025-04-08T15:56:00Z</dcterms:created>
  <dcterms:modified xsi:type="dcterms:W3CDTF">2025-05-05T19:55:00Z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