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627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Chaplin and Williams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SR-0343KM-VC25.docx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30,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May 7,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Jay Lucas Bridge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d47b91423997498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c64f5afba71947b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Transportation</w:t>
      </w:r>
      <w:r>
        <w:t xml:space="preserve"> (</w:t>
      </w:r>
      <w:hyperlink w:history="true" r:id="Rf5dfc4a1ed8240b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5/1/2025</w:t>
      </w:r>
      <w:r>
        <w:tab/>
        <w:t>Senate</w:t>
      </w:r>
      <w:r>
        <w:tab/>
        <w:t xml:space="preserve">Adopted, sent to House</w:t>
      </w:r>
      <w:r>
        <w:t xml:space="preserve"> (</w:t>
      </w:r>
      <w:hyperlink w:history="true" r:id="R511d8cdf0d6a4bd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5/1/2025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1ed096755e23472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791a4235283e484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6571c1394214478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5/7/2025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5/7/2025</w:t>
      </w:r>
      <w:r>
        <w:tab/>
        <w:t>House</w:t>
      </w:r>
      <w:r>
        <w:tab/>
        <w:t xml:space="preserve">Adopted, returned to Senate with concurrence</w:t>
      </w:r>
      <w:r>
        <w:t xml:space="preserve"> (</w:t>
      </w:r>
      <w:hyperlink w:history="true" r:id="R600965f6ed11493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9c2325c9e1243c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b8df472e1604bc3">
        <w:r>
          <w:rPr>
            <w:rStyle w:val="Hyperlink"/>
            <w:u w:val="single"/>
          </w:rPr>
          <w:t>04/30/2025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33784c2eaba41c6">
        <w:r>
          <w:rPr>
            <w:rStyle w:val="Hyperlink"/>
            <w:u w:val="single"/>
          </w:rPr>
          <w:t>04/30/2025-A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ae59bd530ad4734">
        <w:r>
          <w:rPr>
            <w:rStyle w:val="Hyperlink"/>
            <w:u w:val="single"/>
          </w:rPr>
          <w:t>05/06/2025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2e346379a5347d6">
        <w:r>
          <w:rPr>
            <w:rStyle w:val="Hyperlink"/>
            <w:u w:val="single"/>
          </w:rPr>
          <w:t>05/07/2025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CE16E2" w:rsidP="00CE16E2" w:rsidRDefault="0008090D" w14:paraId="16744C4D" w14:textId="2CC3FA6C">
      <w:pPr>
        <w:pStyle w:val="sccoversheetstatus"/>
      </w:pPr>
      <w:sdt>
        <w:sdtPr>
          <w:alias w:val="status"/>
          <w:tag w:val="status"/>
          <w:id w:val="854397200"/>
          <w:placeholder>
            <w:docPart w:val="21063FB54D31470885C160C5A67759A6"/>
          </w:placeholder>
        </w:sdtPr>
        <w:sdtEndPr/>
        <w:sdtContent>
          <w:r w:rsidR="00CE16E2">
            <w:t>Committee Report</w:t>
          </w:r>
        </w:sdtContent>
      </w:sdt>
    </w:p>
    <w:sdt>
      <w:sdtPr>
        <w:alias w:val="printed1"/>
        <w:tag w:val="printed1"/>
        <w:id w:val="-1779714481"/>
        <w:placeholder>
          <w:docPart w:val="21063FB54D31470885C160C5A67759A6"/>
        </w:placeholder>
        <w:text/>
      </w:sdtPr>
      <w:sdtEndPr/>
      <w:sdtContent>
        <w:p w:rsidR="00CE16E2" w:rsidP="00CE16E2" w:rsidRDefault="00CE16E2" w14:paraId="069FE105" w14:textId="64B5FB00">
          <w:pPr>
            <w:pStyle w:val="sccoversheetinfo"/>
          </w:pPr>
          <w:r>
            <w:t>May 6, 2025</w:t>
          </w:r>
        </w:p>
      </w:sdtContent>
    </w:sdt>
    <w:p w:rsidR="00CE16E2" w:rsidP="00CE16E2" w:rsidRDefault="00CE16E2" w14:paraId="3E883563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21063FB54D31470885C160C5A67759A6"/>
        </w:placeholder>
        <w:text/>
      </w:sdtPr>
      <w:sdtEndPr/>
      <w:sdtContent>
        <w:p w:rsidRPr="00B07BF4" w:rsidR="00CE16E2" w:rsidP="00CE16E2" w:rsidRDefault="00CE16E2" w14:paraId="0A74F621" w14:textId="7800DAEC">
          <w:pPr>
            <w:pStyle w:val="sccoversheetbillno"/>
          </w:pPr>
          <w:r>
            <w:t>S. 627</w:t>
          </w:r>
        </w:p>
      </w:sdtContent>
    </w:sdt>
    <w:p w:rsidR="00CE16E2" w:rsidP="00CE16E2" w:rsidRDefault="00CE16E2" w14:paraId="4412F753" w14:textId="77777777">
      <w:pPr>
        <w:pStyle w:val="sccoversheetsponsor6"/>
        <w:jc w:val="center"/>
      </w:pPr>
    </w:p>
    <w:p w:rsidRPr="00B07BF4" w:rsidR="00CE16E2" w:rsidP="00CE16E2" w:rsidRDefault="00CE16E2" w14:paraId="26A712DB" w14:textId="779EA4C4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21063FB54D31470885C160C5A67759A6"/>
          </w:placeholder>
          <w:text/>
        </w:sdtPr>
        <w:sdtEndPr/>
        <w:sdtContent>
          <w:r>
            <w:t>Senators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21063FB54D31470885C160C5A67759A6"/>
          </w:placeholder>
          <w:text/>
        </w:sdtPr>
        <w:sdtEndPr/>
        <w:sdtContent>
          <w:r>
            <w:t>Chaplin and Williams</w:t>
          </w:r>
        </w:sdtContent>
      </w:sdt>
      <w:r w:rsidRPr="00B07BF4">
        <w:t xml:space="preserve"> </w:t>
      </w:r>
    </w:p>
    <w:p w:rsidRPr="00B07BF4" w:rsidR="00CE16E2" w:rsidP="00CE16E2" w:rsidRDefault="00CE16E2" w14:paraId="728B1E04" w14:textId="77777777">
      <w:pPr>
        <w:pStyle w:val="sccoversheetsponsor6"/>
      </w:pPr>
    </w:p>
    <w:p w:rsidRPr="00B07BF4" w:rsidR="00CE16E2" w:rsidP="0081236B" w:rsidRDefault="0008090D" w14:paraId="5E0B8413" w14:textId="74DFBF5A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21063FB54D31470885C160C5A67759A6"/>
          </w:placeholder>
          <w:text/>
        </w:sdtPr>
        <w:sdtEndPr/>
        <w:sdtContent>
          <w:r w:rsidR="00CE16E2">
            <w:t>S</w:t>
          </w:r>
        </w:sdtContent>
      </w:sdt>
      <w:r w:rsidRPr="00B07BF4" w:rsidR="00CE16E2">
        <w:t xml:space="preserve">. Printed </w:t>
      </w:r>
      <w:sdt>
        <w:sdtPr>
          <w:alias w:val="printed2"/>
          <w:tag w:val="printed2"/>
          <w:id w:val="-774643221"/>
          <w:placeholder>
            <w:docPart w:val="21063FB54D31470885C160C5A67759A6"/>
          </w:placeholder>
          <w:text/>
        </w:sdtPr>
        <w:sdtEndPr/>
        <w:sdtContent>
          <w:r w:rsidR="00CE16E2">
            <w:t>5/6/25</w:t>
          </w:r>
        </w:sdtContent>
      </w:sdt>
      <w:r w:rsidRPr="00B07BF4" w:rsidR="00CE16E2">
        <w:t>--</w:t>
      </w:r>
      <w:sdt>
        <w:sdtPr>
          <w:alias w:val="residingchamber"/>
          <w:tag w:val="residingchamber"/>
          <w:id w:val="1651789982"/>
          <w:placeholder>
            <w:docPart w:val="21063FB54D31470885C160C5A67759A6"/>
          </w:placeholder>
          <w:text/>
        </w:sdtPr>
        <w:sdtEndPr/>
        <w:sdtContent>
          <w:r w:rsidR="00CE16E2">
            <w:t>H</w:t>
          </w:r>
        </w:sdtContent>
      </w:sdt>
      <w:r w:rsidRPr="00B07BF4" w:rsidR="00CE16E2">
        <w:t>.</w:t>
      </w:r>
      <w:r w:rsidR="0081236B">
        <w:tab/>
        <w:t>[SEC 5/7/2025 12:45 PM]</w:t>
      </w:r>
    </w:p>
    <w:p w:rsidRPr="00B07BF4" w:rsidR="00CE16E2" w:rsidP="00CE16E2" w:rsidRDefault="00CE16E2" w14:paraId="7AD6BA38" w14:textId="5D47E0D5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21063FB54D31470885C160C5A67759A6"/>
          </w:placeholder>
          <w:text/>
        </w:sdtPr>
        <w:sdtEndPr/>
        <w:sdtContent>
          <w:r>
            <w:t>May 1, 2025</w:t>
          </w:r>
        </w:sdtContent>
      </w:sdt>
    </w:p>
    <w:p w:rsidRPr="00B07BF4" w:rsidR="00CE16E2" w:rsidP="00CE16E2" w:rsidRDefault="00CE16E2" w14:paraId="1AB2F713" w14:textId="77777777">
      <w:pPr>
        <w:pStyle w:val="sccoversheetemptyline"/>
      </w:pPr>
    </w:p>
    <w:p w:rsidRPr="00B07BF4" w:rsidR="00CE16E2" w:rsidP="00CE16E2" w:rsidRDefault="00CE16E2" w14:paraId="5EBD49C6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CE16E2" w:rsidP="00CE16E2" w:rsidRDefault="00CE16E2" w14:paraId="1EC421C6" w14:textId="77777777">
      <w:pPr>
        <w:pStyle w:val="sccoversheetemptyline"/>
        <w:jc w:val="center"/>
        <w:rPr>
          <w:u w:val="single"/>
        </w:rPr>
      </w:pPr>
    </w:p>
    <w:p w:rsidRPr="00B07BF4" w:rsidR="00CE16E2" w:rsidP="00CE16E2" w:rsidRDefault="00CE16E2" w14:paraId="65507189" w14:textId="7AD1148F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21063FB54D31470885C160C5A67759A6"/>
          </w:placeholder>
          <w:text/>
        </w:sdtPr>
        <w:sdtEndPr/>
        <w:sdtContent>
          <w:r>
            <w:t>House Invitations and Memorial Resolutions</w:t>
          </w:r>
        </w:sdtContent>
      </w:sdt>
    </w:p>
    <w:p w:rsidRPr="00B07BF4" w:rsidR="00CE16E2" w:rsidP="00CE16E2" w:rsidRDefault="00CE16E2" w14:paraId="5A206EFB" w14:textId="7CA6A4A5">
      <w:pPr>
        <w:pStyle w:val="sccommitteereporttitle"/>
      </w:pPr>
      <w:r w:rsidRPr="00B07BF4">
        <w:t>To who</w:t>
      </w:r>
      <w:r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21063FB54D31470885C160C5A67759A6"/>
          </w:placeholder>
          <w:text/>
        </w:sdtPr>
        <w:sdtEndPr/>
        <w:sdtContent>
          <w:r>
            <w:t>Concurrent Resolution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21063FB54D31470885C160C5A67759A6"/>
          </w:placeholder>
          <w:text/>
        </w:sdtPr>
        <w:sdtEndPr/>
        <w:sdtContent>
          <w:r>
            <w:t>S. 627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21063FB54D31470885C160C5A67759A6"/>
          </w:placeholder>
          <w:text/>
        </w:sdtPr>
        <w:sdtEndPr/>
        <w:sdtContent>
          <w:r>
            <w:t xml:space="preserve">to request that the </w:t>
          </w:r>
          <w:r w:rsidR="006E0BAE">
            <w:t>D</w:t>
          </w:r>
          <w:r>
            <w:t xml:space="preserve">epartment of </w:t>
          </w:r>
          <w:r w:rsidR="006E0BAE">
            <w:t>T</w:t>
          </w:r>
          <w:r>
            <w:t xml:space="preserve">ransportation name the </w:t>
          </w:r>
          <w:r w:rsidR="006E0BAE">
            <w:t>Lake Prestwood Bridge</w:t>
          </w:r>
          <w:r>
            <w:t xml:space="preserve"> in </w:t>
          </w:r>
          <w:r w:rsidR="006E0BAE">
            <w:t>Darlington County</w:t>
          </w:r>
          <w:r>
            <w:t xml:space="preserve"> “</w:t>
          </w:r>
          <w:r w:rsidR="006E0BAE">
            <w:t>Speaker Jay Lucas Bridge</w:t>
          </w:r>
          <w:r>
            <w:t>” and erect appropriate markers or</w:t>
          </w:r>
        </w:sdtContent>
      </w:sdt>
      <w:r w:rsidRPr="00B07BF4">
        <w:t>, etc., respectfully</w:t>
      </w:r>
    </w:p>
    <w:p w:rsidRPr="00B07BF4" w:rsidR="00CE16E2" w:rsidP="00CE16E2" w:rsidRDefault="00CE16E2" w14:paraId="294E87B3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21063FB54D31470885C160C5A67759A6"/>
        </w:placeholder>
        <w:text/>
      </w:sdtPr>
      <w:sdtEndPr/>
      <w:sdtContent>
        <w:p w:rsidRPr="00B07BF4" w:rsidR="00CE16E2" w:rsidP="00CE16E2" w:rsidRDefault="00CE16E2" w14:paraId="44B8A2D0" w14:textId="4C6D1193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CE16E2" w:rsidP="00CE16E2" w:rsidRDefault="00CE16E2" w14:paraId="7A4AD5A8" w14:textId="77777777">
      <w:pPr>
        <w:pStyle w:val="sccoversheetcommitteereportemplyline"/>
      </w:pPr>
    </w:p>
    <w:p w:rsidRPr="00B07BF4" w:rsidR="00CE16E2" w:rsidP="00CE16E2" w:rsidRDefault="0008090D" w14:paraId="01505642" w14:textId="79F3646A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21063FB54D31470885C160C5A67759A6"/>
          </w:placeholder>
          <w:text/>
        </w:sdtPr>
        <w:sdtEndPr/>
        <w:sdtContent>
          <w:r w:rsidR="00CE16E2">
            <w:t>DENNIS MOSS</w:t>
          </w:r>
        </w:sdtContent>
      </w:sdt>
      <w:r w:rsidRPr="00B07BF4" w:rsidR="00CE16E2">
        <w:t xml:space="preserve"> for Committee.</w:t>
      </w:r>
    </w:p>
    <w:p w:rsidRPr="00B07BF4" w:rsidR="00CE16E2" w:rsidP="00CE16E2" w:rsidRDefault="00CE16E2" w14:paraId="0209C4D3" w14:textId="77777777">
      <w:pPr>
        <w:pStyle w:val="sccoversheetcommitteereportemplyline"/>
      </w:pPr>
    </w:p>
    <w:p w:rsidR="00CE16E2" w:rsidP="00CE16E2" w:rsidRDefault="00CE16E2" w14:paraId="5FC10D99" w14:textId="77777777">
      <w:pPr>
        <w:pStyle w:val="sccoversheetemptyline"/>
        <w:jc w:val="center"/>
        <w:sectPr w:rsidR="00CE16E2" w:rsidSect="00CE16E2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  <w:r w:rsidRPr="00B07BF4">
        <w:t>_______</w:t>
      </w:r>
    </w:p>
    <w:p w:rsidRPr="00B07BF4" w:rsidR="00CE16E2" w:rsidP="00CE16E2" w:rsidRDefault="00CE16E2" w14:paraId="0C339FBF" w14:textId="77777777">
      <w:pPr>
        <w:pStyle w:val="sccoversheetemptyline"/>
      </w:pPr>
    </w:p>
    <w:p w:rsidRPr="002C7ED8" w:rsidR="002F4473" w:rsidP="00387D75" w:rsidRDefault="002F4473" w14:paraId="48DB32C7" w14:textId="77777777">
      <w:pPr>
        <w:pStyle w:val="scemptylineheader"/>
      </w:pPr>
    </w:p>
    <w:p w:rsidRPr="002C7ED8" w:rsidR="002F4473" w:rsidP="00387D75" w:rsidRDefault="002F4473" w14:paraId="48DB32C8" w14:textId="77777777">
      <w:pPr>
        <w:pStyle w:val="scemptylineheader"/>
      </w:pPr>
    </w:p>
    <w:p w:rsidRPr="002C7ED8" w:rsidR="002F4473" w:rsidP="00387D75" w:rsidRDefault="002F4473" w14:paraId="48DB32C9" w14:textId="77777777">
      <w:pPr>
        <w:pStyle w:val="scemptylineheader"/>
      </w:pPr>
    </w:p>
    <w:p w:rsidRPr="002C7ED8" w:rsidR="002F4473" w:rsidP="00387D75" w:rsidRDefault="002F4473" w14:paraId="48DB32CA" w14:textId="77777777">
      <w:pPr>
        <w:pStyle w:val="scemptylineheader"/>
      </w:pPr>
    </w:p>
    <w:p w:rsidRPr="002C7ED8" w:rsidR="002F4473" w:rsidP="00387D75" w:rsidRDefault="002F4473" w14:paraId="48DB32CB" w14:textId="77777777">
      <w:pPr>
        <w:pStyle w:val="scemptylineheader"/>
      </w:pPr>
    </w:p>
    <w:p w:rsidRPr="002C7ED8" w:rsidR="002F4473" w:rsidP="00387D75" w:rsidRDefault="002F4473" w14:paraId="48DB32CC" w14:textId="77777777">
      <w:pPr>
        <w:pStyle w:val="scemptylineheader"/>
      </w:pPr>
    </w:p>
    <w:p w:rsidRPr="002C7ED8" w:rsidR="0010776B" w:rsidP="00387D75" w:rsidRDefault="0010776B" w14:paraId="48DB32CD" w14:textId="77777777">
      <w:pPr>
        <w:pStyle w:val="scemptylineheader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7A7E31" w14:paraId="48DB32D0" w14:textId="55EFC61E">
          <w:pPr>
            <w:pStyle w:val="scresolutiontitle"/>
          </w:pPr>
          <w:r w:rsidRPr="007A7E31">
            <w:t>TO REQUEST THAT THE DEPARTMENT OF TRANSPORTATION NAME the Lake Prestwood Bridge in Darlington County “Speaker Jay Lucas Bridg</w:t>
          </w:r>
          <w:r>
            <w:t>e</w:t>
          </w:r>
          <w:r w:rsidRPr="007A7E31">
            <w:t>” AND ERECT APPROPRIATE MARKERS OR SIGNS AT THIS LOCATION CONTAINING THE DESIGNATION.</w:t>
          </w:r>
        </w:p>
      </w:sdtContent>
    </w:sdt>
    <w:p w:rsidRPr="002C7ED8" w:rsidR="0010776B" w:rsidP="00396B81" w:rsidRDefault="0010776B" w14:paraId="48DB32D1" w14:textId="4B9D0381">
      <w:pPr>
        <w:pStyle w:val="scresolutiontitle"/>
      </w:pPr>
    </w:p>
    <w:p w:rsidR="007A7E31" w:rsidP="00C620A2" w:rsidRDefault="00C620A2" w14:paraId="1F1D7AC4" w14:textId="1B58AE91">
      <w:pPr>
        <w:pStyle w:val="scresolutionwhereas"/>
      </w:pPr>
      <w:bookmarkStart w:name="wa_42b020b66" w:id="0"/>
      <w:proofErr w:type="gramStart"/>
      <w:r>
        <w:t>W</w:t>
      </w:r>
      <w:bookmarkEnd w:id="0"/>
      <w:r>
        <w:t>hereas,</w:t>
      </w:r>
      <w:proofErr w:type="gramEnd"/>
      <w:r>
        <w:t xml:space="preserve"> </w:t>
      </w:r>
      <w:r w:rsidR="00A4196F">
        <w:t xml:space="preserve">a native of Columbia, </w:t>
      </w:r>
      <w:r w:rsidR="00E43400">
        <w:t>James H. “</w:t>
      </w:r>
      <w:r w:rsidR="007A7E31">
        <w:t>Jay</w:t>
      </w:r>
      <w:r w:rsidR="00E43400">
        <w:t>”</w:t>
      </w:r>
      <w:r w:rsidR="007A7E31">
        <w:t xml:space="preserve"> </w:t>
      </w:r>
      <w:r w:rsidRPr="007A7E31" w:rsidR="007A7E31">
        <w:t>Lucas</w:t>
      </w:r>
      <w:r w:rsidR="00A4196F">
        <w:t xml:space="preserve"> was born on </w:t>
      </w:r>
      <w:r w:rsidRPr="00A4196F" w:rsidR="00A4196F">
        <w:t>August 11, 1957</w:t>
      </w:r>
      <w:r w:rsidR="00803FC4">
        <w:t>,</w:t>
      </w:r>
      <w:r w:rsidRPr="007A7E31" w:rsidR="007A7E31">
        <w:t xml:space="preserve"> </w:t>
      </w:r>
      <w:r w:rsidR="00A4196F">
        <w:t xml:space="preserve">to </w:t>
      </w:r>
      <w:r w:rsidRPr="00A4196F" w:rsidR="00A4196F">
        <w:t>Bobby and Shirley Lucas</w:t>
      </w:r>
      <w:r w:rsidR="00A4196F">
        <w:t xml:space="preserve">. He </w:t>
      </w:r>
      <w:r w:rsidRPr="007A7E31" w:rsidR="007A7E31">
        <w:t xml:space="preserve">received his bachelor’s degree from the University of South Carolina in 1975, then went on to receive his </w:t>
      </w:r>
      <w:proofErr w:type="spellStart"/>
      <w:r w:rsidRPr="007A7E31" w:rsidR="007A7E31">
        <w:t>M.P.A</w:t>
      </w:r>
      <w:proofErr w:type="spellEnd"/>
      <w:r w:rsidRPr="007A7E31" w:rsidR="007A7E31">
        <w:t xml:space="preserve"> in 1981 and J.D. from USC School of Law in 1987</w:t>
      </w:r>
      <w:r w:rsidR="007A7E31">
        <w:t>; and</w:t>
      </w:r>
    </w:p>
    <w:p w:rsidR="007A7E31" w:rsidP="00C620A2" w:rsidRDefault="007A7E31" w14:paraId="382B532C" w14:textId="77777777">
      <w:pPr>
        <w:pStyle w:val="scresolutionwhereas"/>
      </w:pPr>
    </w:p>
    <w:p w:rsidR="007A7E31" w:rsidP="00C620A2" w:rsidRDefault="007A7E31" w14:paraId="53F4E9A5" w14:textId="4128B6A3">
      <w:pPr>
        <w:pStyle w:val="scresolutionwhereas"/>
      </w:pPr>
      <w:bookmarkStart w:name="wa_763b00445" w:id="1"/>
      <w:proofErr w:type="gramStart"/>
      <w:r>
        <w:t>W</w:t>
      </w:r>
      <w:bookmarkEnd w:id="1"/>
      <w:r>
        <w:t>hereas,</w:t>
      </w:r>
      <w:proofErr w:type="gramEnd"/>
      <w:r>
        <w:t xml:space="preserve"> </w:t>
      </w:r>
      <w:r w:rsidRPr="007A7E31">
        <w:t xml:space="preserve">Mr. Lucas </w:t>
      </w:r>
      <w:r w:rsidR="007B4554">
        <w:t xml:space="preserve">worked as financial director of the City </w:t>
      </w:r>
      <w:r w:rsidRPr="007B4554" w:rsidR="007B4554">
        <w:t xml:space="preserve">of Bennettsville </w:t>
      </w:r>
      <w:r w:rsidR="007B4554">
        <w:t>from 1982</w:t>
      </w:r>
      <w:r w:rsidR="00803FC4">
        <w:t xml:space="preserve"> to </w:t>
      </w:r>
      <w:r w:rsidR="007B4554">
        <w:t xml:space="preserve">1984 and as a county administrator for </w:t>
      </w:r>
      <w:r w:rsidRPr="007B4554" w:rsidR="007B4554">
        <w:t>Fairfield County</w:t>
      </w:r>
      <w:r w:rsidR="007B4554">
        <w:t xml:space="preserve"> from 1984</w:t>
      </w:r>
      <w:r w:rsidR="00803FC4">
        <w:t xml:space="preserve"> to </w:t>
      </w:r>
      <w:r w:rsidR="007B4554">
        <w:t>1986. He served</w:t>
      </w:r>
      <w:r w:rsidR="006B4F20">
        <w:t xml:space="preserve"> as a county attorney for Darlington County</w:t>
      </w:r>
      <w:r w:rsidR="007B4554">
        <w:t xml:space="preserve"> from 1990</w:t>
      </w:r>
      <w:r w:rsidR="00803FC4">
        <w:t xml:space="preserve"> to </w:t>
      </w:r>
      <w:r w:rsidR="007B4554">
        <w:t>1994, then served as</w:t>
      </w:r>
      <w:r w:rsidR="006B4F20">
        <w:t xml:space="preserve"> a city judge for the City of Hartsville from 1995</w:t>
      </w:r>
      <w:r w:rsidR="00803FC4">
        <w:t xml:space="preserve"> to </w:t>
      </w:r>
      <w:r w:rsidR="006B4F20">
        <w:t>1996</w:t>
      </w:r>
      <w:r w:rsidR="007B4554">
        <w:t>. He</w:t>
      </w:r>
      <w:r>
        <w:t xml:space="preserve"> </w:t>
      </w:r>
      <w:r w:rsidRPr="007A7E31">
        <w:t>became a partner with Lucas, Warr</w:t>
      </w:r>
      <w:bookmarkStart w:name="open_doc_here" w:id="2"/>
      <w:bookmarkEnd w:id="2"/>
      <w:r w:rsidRPr="007A7E31">
        <w:t xml:space="preserve"> and White</w:t>
      </w:r>
      <w:r w:rsidR="006B4F20">
        <w:t xml:space="preserve"> in 2009</w:t>
      </w:r>
      <w:r>
        <w:t>; and</w:t>
      </w:r>
    </w:p>
    <w:p w:rsidR="007A7E31" w:rsidP="00C620A2" w:rsidRDefault="007A7E31" w14:paraId="2329DC20" w14:textId="77777777">
      <w:pPr>
        <w:pStyle w:val="scresolutionwhereas"/>
      </w:pPr>
    </w:p>
    <w:p w:rsidR="007A7E31" w:rsidP="00C620A2" w:rsidRDefault="007A7E31" w14:paraId="5C544E2C" w14:textId="3C374B61">
      <w:pPr>
        <w:pStyle w:val="scresolutionwhereas"/>
      </w:pPr>
      <w:bookmarkStart w:name="wa_8bd947802" w:id="3"/>
      <w:r>
        <w:t>W</w:t>
      </w:r>
      <w:bookmarkEnd w:id="3"/>
      <w:r>
        <w:t xml:space="preserve">hereas, a civic leader, </w:t>
      </w:r>
      <w:r w:rsidRPr="007A7E31">
        <w:t xml:space="preserve">Mr. </w:t>
      </w:r>
      <w:proofErr w:type="gramStart"/>
      <w:r w:rsidRPr="007A7E31">
        <w:t>Lucas</w:t>
      </w:r>
      <w:proofErr w:type="gramEnd"/>
      <w:r w:rsidRPr="007A7E31">
        <w:t xml:space="preserve"> </w:t>
      </w:r>
      <w:r>
        <w:t>served as</w:t>
      </w:r>
      <w:r w:rsidRPr="007A7E31">
        <w:t xml:space="preserve"> a member of the South Carolina House of Representatives</w:t>
      </w:r>
      <w:r w:rsidR="00803FC4">
        <w:t>,</w:t>
      </w:r>
      <w:r w:rsidRPr="007A7E31">
        <w:t xml:space="preserve"> representing District 65 from 1999 to 2022. He served as the </w:t>
      </w:r>
      <w:r>
        <w:t>sixtieth</w:t>
      </w:r>
      <w:r w:rsidRPr="007A7E31">
        <w:t xml:space="preserve"> Speaker of the House from 2014 to 2022</w:t>
      </w:r>
      <w:r>
        <w:t>; and</w:t>
      </w:r>
    </w:p>
    <w:p w:rsidR="007A7E31" w:rsidP="00C620A2" w:rsidRDefault="007A7E31" w14:paraId="53071269" w14:textId="77777777">
      <w:pPr>
        <w:pStyle w:val="scresolutionwhereas"/>
      </w:pPr>
    </w:p>
    <w:p w:rsidR="007A7E31" w:rsidP="00C620A2" w:rsidRDefault="007A7E31" w14:paraId="4A922260" w14:textId="3BBEB01E">
      <w:pPr>
        <w:pStyle w:val="scresolutionwhereas"/>
      </w:pPr>
      <w:bookmarkStart w:name="wa_46cb9f598" w:id="4"/>
      <w:r>
        <w:t>W</w:t>
      </w:r>
      <w:bookmarkEnd w:id="4"/>
      <w:r>
        <w:t>hereas, over the years, Mr.</w:t>
      </w:r>
      <w:r w:rsidRPr="007A7E31">
        <w:t xml:space="preserve"> Lucas </w:t>
      </w:r>
      <w:r>
        <w:t xml:space="preserve">has </w:t>
      </w:r>
      <w:r w:rsidRPr="007A7E31">
        <w:t>received several honors and awards</w:t>
      </w:r>
      <w:r>
        <w:t>, including</w:t>
      </w:r>
      <w:r w:rsidRPr="007A7E31">
        <w:t xml:space="preserve"> the Order of the Palmetto from Governor Henry McMaster in 2022</w:t>
      </w:r>
      <w:r>
        <w:t>; and</w:t>
      </w:r>
    </w:p>
    <w:p w:rsidR="007A7E31" w:rsidP="00C620A2" w:rsidRDefault="007A7E31" w14:paraId="53AAF633" w14:textId="77777777">
      <w:pPr>
        <w:pStyle w:val="scresolutionwhereas"/>
      </w:pPr>
    </w:p>
    <w:p w:rsidRPr="00BF1DEA" w:rsidR="00BF1DEA" w:rsidP="00C620A2" w:rsidRDefault="007A7E31" w14:paraId="2159373E" w14:textId="25FEB24C">
      <w:pPr>
        <w:pStyle w:val="scresolutionwhereas"/>
      </w:pPr>
      <w:bookmarkStart w:name="wa_8c768bf4a" w:id="5"/>
      <w:proofErr w:type="gramStart"/>
      <w:r>
        <w:t>W</w:t>
      </w:r>
      <w:bookmarkEnd w:id="5"/>
      <w:r>
        <w:t>hereas,</w:t>
      </w:r>
      <w:proofErr w:type="gramEnd"/>
      <w:r>
        <w:t xml:space="preserve"> </w:t>
      </w:r>
      <w:r w:rsidR="00C620A2">
        <w:t>it would be only fitting and proper to pay tribute to this son of South Carolina by naming a portion of road in the State in his honor.  Now, therefore,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="00C620A2" w:rsidP="00C620A2" w:rsidRDefault="005E2E4A" w14:paraId="453B6AA7" w14:textId="3DC62EBD">
      <w:pPr>
        <w:pStyle w:val="scresolutionmembers"/>
      </w:pPr>
      <w:r w:rsidRPr="002C7ED8">
        <w:t xml:space="preserve">That the members of the South Carolina General Assembly, by this resolution, </w:t>
      </w:r>
      <w:r w:rsidRPr="00B16125" w:rsidR="00C620A2">
        <w:t xml:space="preserve">request that the Department of Transportation name </w:t>
      </w:r>
      <w:r w:rsidRPr="00947B81" w:rsidR="00947B81">
        <w:t>the Lake Prestwood Bridge in Darlington</w:t>
      </w:r>
      <w:r w:rsidR="00C620A2">
        <w:t xml:space="preserve"> </w:t>
      </w:r>
      <w:r w:rsidRPr="00B16125" w:rsidR="00C620A2">
        <w:t>County “</w:t>
      </w:r>
      <w:r w:rsidRPr="00947B81" w:rsidR="00947B81">
        <w:t>Speaker Jay Lucas Bridge</w:t>
      </w:r>
      <w:r w:rsidRPr="00B16125" w:rsidR="00C620A2">
        <w:t>” and erect appropriate markers or signs at this location containing the designation.</w:t>
      </w:r>
    </w:p>
    <w:p w:rsidR="00C620A2" w:rsidP="00C620A2" w:rsidRDefault="00C620A2" w14:paraId="137758FF" w14:textId="77777777">
      <w:pPr>
        <w:pStyle w:val="scresolutionmembers"/>
      </w:pPr>
    </w:p>
    <w:p w:rsidRPr="002C7ED8" w:rsidR="00B9052D" w:rsidP="00C620A2" w:rsidRDefault="00C620A2" w14:paraId="48DB32E8" w14:textId="2CE506ED">
      <w:pPr>
        <w:pStyle w:val="scresolutionmembers"/>
      </w:pPr>
      <w:r>
        <w:t xml:space="preserve">Be it further resolved that a copy of this resolution be forwarded to the Department of Transportation </w:t>
      </w:r>
      <w:r>
        <w:lastRenderedPageBreak/>
        <w:t xml:space="preserve">and presented to </w:t>
      </w:r>
      <w:r w:rsidR="006B3BB6">
        <w:t xml:space="preserve">James H. “Jay” </w:t>
      </w:r>
      <w:r w:rsidRPr="007A7E31" w:rsidR="006B3BB6">
        <w:t>Lucas</w:t>
      </w:r>
      <w:r>
        <w:t>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E058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4F85" w14:textId="77777777" w:rsidR="00F203A8" w:rsidRDefault="00F203A8" w:rsidP="009F0C77">
      <w:r>
        <w:separator/>
      </w:r>
    </w:p>
  </w:endnote>
  <w:endnote w:type="continuationSeparator" w:id="0">
    <w:p w14:paraId="5C821CB0" w14:textId="77777777" w:rsidR="00F203A8" w:rsidRDefault="00F203A8" w:rsidP="009F0C77">
      <w:r>
        <w:continuationSeparator/>
      </w:r>
    </w:p>
  </w:endnote>
  <w:endnote w:type="continuationNotice" w:id="1">
    <w:p w14:paraId="62777526" w14:textId="77777777" w:rsidR="00F203A8" w:rsidRDefault="00F2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40AD9" w14:textId="33A0AB13" w:rsidR="00CE16E2" w:rsidRPr="00BC78CD" w:rsidRDefault="00CE16E2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627</w:t>
        </w:r>
      </w:sdtContent>
    </w:sdt>
    <w:r>
      <w:t>-</w:t>
    </w:r>
    <w:sdt>
      <w:sdtPr>
        <w:id w:val="211477205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78B8" w14:textId="77777777" w:rsidR="008E1995" w:rsidRDefault="008E1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EB2E" w14:textId="47B43E3C" w:rsidR="00FF4FE7" w:rsidRDefault="0008090D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7ECC2D4248F9450494F1CB81DA740DC4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2A3106">
          <w:t>[0627]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7ECC2D4248F9450494F1CB81DA740DC4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2A3106">
          <w:t xml:space="preserve"> 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AAF4" w14:textId="77777777" w:rsidR="00F203A8" w:rsidRDefault="00F203A8" w:rsidP="009F0C77">
      <w:r>
        <w:separator/>
      </w:r>
    </w:p>
  </w:footnote>
  <w:footnote w:type="continuationSeparator" w:id="0">
    <w:p w14:paraId="3FAB5138" w14:textId="77777777" w:rsidR="00F203A8" w:rsidRDefault="00F203A8" w:rsidP="009F0C77">
      <w:r>
        <w:continuationSeparator/>
      </w:r>
    </w:p>
  </w:footnote>
  <w:footnote w:type="continuationNotice" w:id="1">
    <w:p w14:paraId="7DDF37CE" w14:textId="77777777" w:rsidR="00F203A8" w:rsidRDefault="00F20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96243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640ED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60A50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78689E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C496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9E92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B28C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9EDB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84F2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8824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10"/>
  </w:num>
  <w:num w:numId="2" w16cid:durableId="700400977">
    <w:abstractNumId w:val="9"/>
  </w:num>
  <w:num w:numId="3" w16cid:durableId="935554231">
    <w:abstractNumId w:val="7"/>
  </w:num>
  <w:num w:numId="4" w16cid:durableId="1320964009">
    <w:abstractNumId w:val="6"/>
  </w:num>
  <w:num w:numId="5" w16cid:durableId="2034375174">
    <w:abstractNumId w:val="5"/>
  </w:num>
  <w:num w:numId="6" w16cid:durableId="948777611">
    <w:abstractNumId w:val="4"/>
  </w:num>
  <w:num w:numId="7" w16cid:durableId="1842310034">
    <w:abstractNumId w:val="8"/>
  </w:num>
  <w:num w:numId="8" w16cid:durableId="1073359292">
    <w:abstractNumId w:val="3"/>
  </w:num>
  <w:num w:numId="9" w16cid:durableId="1268777466">
    <w:abstractNumId w:val="2"/>
  </w:num>
  <w:num w:numId="10" w16cid:durableId="1606423251">
    <w:abstractNumId w:val="1"/>
  </w:num>
  <w:num w:numId="11" w16cid:durableId="107257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25A8"/>
    <w:rsid w:val="00007116"/>
    <w:rsid w:val="00011869"/>
    <w:rsid w:val="00015CD6"/>
    <w:rsid w:val="00026C1E"/>
    <w:rsid w:val="00026FBE"/>
    <w:rsid w:val="00032E86"/>
    <w:rsid w:val="0008090D"/>
    <w:rsid w:val="000821E8"/>
    <w:rsid w:val="00097234"/>
    <w:rsid w:val="00097C23"/>
    <w:rsid w:val="000A641D"/>
    <w:rsid w:val="000E0100"/>
    <w:rsid w:val="000E1785"/>
    <w:rsid w:val="000E3B4D"/>
    <w:rsid w:val="000F1901"/>
    <w:rsid w:val="000F2E49"/>
    <w:rsid w:val="000F40FA"/>
    <w:rsid w:val="001035F1"/>
    <w:rsid w:val="0010776B"/>
    <w:rsid w:val="00133E66"/>
    <w:rsid w:val="001435A3"/>
    <w:rsid w:val="00146ED3"/>
    <w:rsid w:val="00151044"/>
    <w:rsid w:val="001654BF"/>
    <w:rsid w:val="00194567"/>
    <w:rsid w:val="001A022F"/>
    <w:rsid w:val="001A1A40"/>
    <w:rsid w:val="001B1DFC"/>
    <w:rsid w:val="001C2F8A"/>
    <w:rsid w:val="001C78C6"/>
    <w:rsid w:val="001D08F2"/>
    <w:rsid w:val="001D3A58"/>
    <w:rsid w:val="001D525B"/>
    <w:rsid w:val="001D68D8"/>
    <w:rsid w:val="001D7F4F"/>
    <w:rsid w:val="002017E6"/>
    <w:rsid w:val="00205238"/>
    <w:rsid w:val="00211B4F"/>
    <w:rsid w:val="00211CCC"/>
    <w:rsid w:val="002321B6"/>
    <w:rsid w:val="00232912"/>
    <w:rsid w:val="00237481"/>
    <w:rsid w:val="0025001F"/>
    <w:rsid w:val="00250967"/>
    <w:rsid w:val="002543C8"/>
    <w:rsid w:val="0025541D"/>
    <w:rsid w:val="00273E70"/>
    <w:rsid w:val="00273FC3"/>
    <w:rsid w:val="00284AAE"/>
    <w:rsid w:val="002940B2"/>
    <w:rsid w:val="00297B16"/>
    <w:rsid w:val="002A3106"/>
    <w:rsid w:val="002B077F"/>
    <w:rsid w:val="002C7ED8"/>
    <w:rsid w:val="002D55D2"/>
    <w:rsid w:val="002E031F"/>
    <w:rsid w:val="002E5912"/>
    <w:rsid w:val="002F205C"/>
    <w:rsid w:val="002F4473"/>
    <w:rsid w:val="00301B21"/>
    <w:rsid w:val="00313B35"/>
    <w:rsid w:val="00321DFE"/>
    <w:rsid w:val="00324B8C"/>
    <w:rsid w:val="00325348"/>
    <w:rsid w:val="0032732C"/>
    <w:rsid w:val="00336AD0"/>
    <w:rsid w:val="00336D6B"/>
    <w:rsid w:val="003544B0"/>
    <w:rsid w:val="0037079A"/>
    <w:rsid w:val="00387D75"/>
    <w:rsid w:val="003945F3"/>
    <w:rsid w:val="00396B81"/>
    <w:rsid w:val="003A4798"/>
    <w:rsid w:val="003A4F41"/>
    <w:rsid w:val="003C227F"/>
    <w:rsid w:val="003C4DAB"/>
    <w:rsid w:val="003D01E8"/>
    <w:rsid w:val="003E5288"/>
    <w:rsid w:val="003F6D79"/>
    <w:rsid w:val="00411A3A"/>
    <w:rsid w:val="0041760A"/>
    <w:rsid w:val="00417C01"/>
    <w:rsid w:val="00421423"/>
    <w:rsid w:val="004252D4"/>
    <w:rsid w:val="00427523"/>
    <w:rsid w:val="00427C9C"/>
    <w:rsid w:val="00436096"/>
    <w:rsid w:val="00436A8A"/>
    <w:rsid w:val="004403BD"/>
    <w:rsid w:val="00455291"/>
    <w:rsid w:val="00461441"/>
    <w:rsid w:val="004809EE"/>
    <w:rsid w:val="004C7CE0"/>
    <w:rsid w:val="004E0E3F"/>
    <w:rsid w:val="004E7D54"/>
    <w:rsid w:val="004F21E1"/>
    <w:rsid w:val="00514050"/>
    <w:rsid w:val="005273C6"/>
    <w:rsid w:val="005275A2"/>
    <w:rsid w:val="00530A69"/>
    <w:rsid w:val="0053270D"/>
    <w:rsid w:val="00545593"/>
    <w:rsid w:val="00545C09"/>
    <w:rsid w:val="00551C74"/>
    <w:rsid w:val="00556EBF"/>
    <w:rsid w:val="0055760A"/>
    <w:rsid w:val="00567153"/>
    <w:rsid w:val="00574EC5"/>
    <w:rsid w:val="0057560B"/>
    <w:rsid w:val="00577C6C"/>
    <w:rsid w:val="005834ED"/>
    <w:rsid w:val="00591602"/>
    <w:rsid w:val="00594F67"/>
    <w:rsid w:val="005A1786"/>
    <w:rsid w:val="005A62FE"/>
    <w:rsid w:val="005A76CC"/>
    <w:rsid w:val="005C2FE2"/>
    <w:rsid w:val="005D030D"/>
    <w:rsid w:val="005E2BC9"/>
    <w:rsid w:val="005E2CB7"/>
    <w:rsid w:val="005E2E4A"/>
    <w:rsid w:val="005F1E8A"/>
    <w:rsid w:val="005F23CA"/>
    <w:rsid w:val="00605102"/>
    <w:rsid w:val="00611761"/>
    <w:rsid w:val="00611909"/>
    <w:rsid w:val="006215AA"/>
    <w:rsid w:val="006429B9"/>
    <w:rsid w:val="00662714"/>
    <w:rsid w:val="00666E48"/>
    <w:rsid w:val="0067087C"/>
    <w:rsid w:val="00672FAE"/>
    <w:rsid w:val="00681511"/>
    <w:rsid w:val="00681C97"/>
    <w:rsid w:val="006913C9"/>
    <w:rsid w:val="0069470D"/>
    <w:rsid w:val="006B3BB6"/>
    <w:rsid w:val="006B4F20"/>
    <w:rsid w:val="006B5119"/>
    <w:rsid w:val="006B6C6D"/>
    <w:rsid w:val="006D58AA"/>
    <w:rsid w:val="006E0BAE"/>
    <w:rsid w:val="006F1E4A"/>
    <w:rsid w:val="007070AD"/>
    <w:rsid w:val="007124B3"/>
    <w:rsid w:val="00724A0B"/>
    <w:rsid w:val="00734F00"/>
    <w:rsid w:val="00736959"/>
    <w:rsid w:val="007814F9"/>
    <w:rsid w:val="00781DF8"/>
    <w:rsid w:val="00787728"/>
    <w:rsid w:val="007917CE"/>
    <w:rsid w:val="007A70AE"/>
    <w:rsid w:val="007A7E31"/>
    <w:rsid w:val="007B4554"/>
    <w:rsid w:val="007D0D54"/>
    <w:rsid w:val="007E01B6"/>
    <w:rsid w:val="007F2C74"/>
    <w:rsid w:val="007F6D64"/>
    <w:rsid w:val="00803FC4"/>
    <w:rsid w:val="00806B8D"/>
    <w:rsid w:val="0081236B"/>
    <w:rsid w:val="00816D2E"/>
    <w:rsid w:val="008362E8"/>
    <w:rsid w:val="0084469A"/>
    <w:rsid w:val="0085786E"/>
    <w:rsid w:val="00874094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E7C92"/>
    <w:rsid w:val="008F0F33"/>
    <w:rsid w:val="008F4429"/>
    <w:rsid w:val="008F6F55"/>
    <w:rsid w:val="009059FF"/>
    <w:rsid w:val="00910E58"/>
    <w:rsid w:val="00932537"/>
    <w:rsid w:val="009343AA"/>
    <w:rsid w:val="0094021A"/>
    <w:rsid w:val="00947B81"/>
    <w:rsid w:val="009A0CD9"/>
    <w:rsid w:val="009B44AF"/>
    <w:rsid w:val="009C6A0B"/>
    <w:rsid w:val="009F0C77"/>
    <w:rsid w:val="009F4DD1"/>
    <w:rsid w:val="00A02543"/>
    <w:rsid w:val="00A23188"/>
    <w:rsid w:val="00A234E9"/>
    <w:rsid w:val="00A34AAD"/>
    <w:rsid w:val="00A41684"/>
    <w:rsid w:val="00A4196F"/>
    <w:rsid w:val="00A601D4"/>
    <w:rsid w:val="00A63A0A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4B17"/>
    <w:rsid w:val="00AF0102"/>
    <w:rsid w:val="00B3407E"/>
    <w:rsid w:val="00B412D4"/>
    <w:rsid w:val="00B6480F"/>
    <w:rsid w:val="00B64FFF"/>
    <w:rsid w:val="00B6582D"/>
    <w:rsid w:val="00B66760"/>
    <w:rsid w:val="00B7267F"/>
    <w:rsid w:val="00B9052D"/>
    <w:rsid w:val="00BA0A42"/>
    <w:rsid w:val="00BA562E"/>
    <w:rsid w:val="00BD4498"/>
    <w:rsid w:val="00BE3C22"/>
    <w:rsid w:val="00BE537A"/>
    <w:rsid w:val="00BE5420"/>
    <w:rsid w:val="00BE5EBB"/>
    <w:rsid w:val="00BF16BB"/>
    <w:rsid w:val="00BF1DEA"/>
    <w:rsid w:val="00C02C1B"/>
    <w:rsid w:val="00C0345E"/>
    <w:rsid w:val="00C21ABE"/>
    <w:rsid w:val="00C31C95"/>
    <w:rsid w:val="00C3483A"/>
    <w:rsid w:val="00C5407E"/>
    <w:rsid w:val="00C620A2"/>
    <w:rsid w:val="00C73AFC"/>
    <w:rsid w:val="00C74AC8"/>
    <w:rsid w:val="00C74E9D"/>
    <w:rsid w:val="00C826DD"/>
    <w:rsid w:val="00C82FD3"/>
    <w:rsid w:val="00C87589"/>
    <w:rsid w:val="00C92819"/>
    <w:rsid w:val="00CA4A3D"/>
    <w:rsid w:val="00CB65F7"/>
    <w:rsid w:val="00CC6B7B"/>
    <w:rsid w:val="00CD2089"/>
    <w:rsid w:val="00CE16E2"/>
    <w:rsid w:val="00CE4EE6"/>
    <w:rsid w:val="00CF63F1"/>
    <w:rsid w:val="00D36209"/>
    <w:rsid w:val="00D66B80"/>
    <w:rsid w:val="00D73A67"/>
    <w:rsid w:val="00D8028D"/>
    <w:rsid w:val="00D90A69"/>
    <w:rsid w:val="00D970A9"/>
    <w:rsid w:val="00DC47B1"/>
    <w:rsid w:val="00DD55F6"/>
    <w:rsid w:val="00DE6663"/>
    <w:rsid w:val="00DF3845"/>
    <w:rsid w:val="00E05853"/>
    <w:rsid w:val="00E240D5"/>
    <w:rsid w:val="00E32D96"/>
    <w:rsid w:val="00E40E69"/>
    <w:rsid w:val="00E41911"/>
    <w:rsid w:val="00E43400"/>
    <w:rsid w:val="00E44B57"/>
    <w:rsid w:val="00E70879"/>
    <w:rsid w:val="00E92EEF"/>
    <w:rsid w:val="00EA3DAC"/>
    <w:rsid w:val="00EA430F"/>
    <w:rsid w:val="00EB107C"/>
    <w:rsid w:val="00EE188F"/>
    <w:rsid w:val="00EF2368"/>
    <w:rsid w:val="00EF2A33"/>
    <w:rsid w:val="00F10018"/>
    <w:rsid w:val="00F12CD6"/>
    <w:rsid w:val="00F203A8"/>
    <w:rsid w:val="00F24442"/>
    <w:rsid w:val="00F246AD"/>
    <w:rsid w:val="00F247DC"/>
    <w:rsid w:val="00F50AE3"/>
    <w:rsid w:val="00F63B73"/>
    <w:rsid w:val="00F655B7"/>
    <w:rsid w:val="00F656BA"/>
    <w:rsid w:val="00F67CF1"/>
    <w:rsid w:val="00F728AA"/>
    <w:rsid w:val="00F840F0"/>
    <w:rsid w:val="00F90A6F"/>
    <w:rsid w:val="00F964E9"/>
    <w:rsid w:val="00F97F8F"/>
    <w:rsid w:val="00FA0F27"/>
    <w:rsid w:val="00FA17DE"/>
    <w:rsid w:val="00FA706F"/>
    <w:rsid w:val="00FB0D0D"/>
    <w:rsid w:val="00FB33C8"/>
    <w:rsid w:val="00FB3F16"/>
    <w:rsid w:val="00FB43B4"/>
    <w:rsid w:val="00FB6B0B"/>
    <w:rsid w:val="00FB7A2F"/>
    <w:rsid w:val="00FC0B71"/>
    <w:rsid w:val="00FD5FAA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A69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A69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3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3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3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3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3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3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30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30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A69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0A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A6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90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A69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90A69"/>
  </w:style>
  <w:style w:type="character" w:styleId="LineNumber">
    <w:name w:val="line number"/>
    <w:basedOn w:val="DefaultParagraphFont"/>
    <w:uiPriority w:val="99"/>
    <w:semiHidden/>
    <w:unhideWhenUsed/>
    <w:rsid w:val="00D90A69"/>
  </w:style>
  <w:style w:type="paragraph" w:customStyle="1" w:styleId="BillDots">
    <w:name w:val="Bill Dots"/>
    <w:basedOn w:val="Normal"/>
    <w:qFormat/>
    <w:rsid w:val="00D90A6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D90A6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A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6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0A69"/>
    <w:pPr>
      <w:ind w:left="720"/>
      <w:contextualSpacing/>
    </w:pPr>
  </w:style>
  <w:style w:type="paragraph" w:customStyle="1" w:styleId="scbillheader">
    <w:name w:val="sc_bill_header"/>
    <w:qFormat/>
    <w:rsid w:val="00D90A6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D90A6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D90A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D90A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D90A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D90A6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D90A6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D90A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D90A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D90A6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D90A69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D90A69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D90A6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D90A6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D90A6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D90A69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D90A6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D90A6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90A69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D90A6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D90A69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D90A69"/>
    <w:rPr>
      <w:color w:val="808080"/>
    </w:rPr>
  </w:style>
  <w:style w:type="paragraph" w:customStyle="1" w:styleId="BillDots0">
    <w:name w:val="BillDots"/>
    <w:basedOn w:val="Normal"/>
    <w:autoRedefine/>
    <w:qFormat/>
    <w:rsid w:val="00D90A6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D90A69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D90A69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D90A69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D90A6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D90A6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D90A6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D90A69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D90A6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D90A6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D90A6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D90A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D90A69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D90A69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D90A6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D90A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D90A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D90A6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D90A6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D90A6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D90A6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D90A69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D90A69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D90A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D90A6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D90A69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D90A69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D90A6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D90A6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D90A69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D90A69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D90A69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D90A69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D90A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D90A6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D90A6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D90A6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D90A6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D90A6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D90A69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D90A69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D90A69"/>
    <w:rPr>
      <w:strike/>
      <w:dstrike w:val="0"/>
    </w:rPr>
  </w:style>
  <w:style w:type="character" w:customStyle="1" w:styleId="scstrikeblue">
    <w:name w:val="sc_strike_blue"/>
    <w:uiPriority w:val="1"/>
    <w:qFormat/>
    <w:rsid w:val="00D90A69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D90A69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D90A69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D90A69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D90A6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D90A6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D90A69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D90A69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D90A6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D90A69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D90A69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D90A6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D90A6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D90A6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D90A6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D90A6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D90A6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D90A69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87D7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D90A69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D90A69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B5119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CE16E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CE16E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CE16E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CE16E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CE16E2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CE16E2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CE16E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CE16E2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CE16E2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CE16E2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CE16E2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CE16E2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CE16E2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CE16E2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CE16E2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CE16E2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CE16E2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CE16E2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5D030D"/>
  </w:style>
  <w:style w:type="paragraph" w:styleId="BlockText">
    <w:name w:val="Block Text"/>
    <w:basedOn w:val="Normal"/>
    <w:uiPriority w:val="99"/>
    <w:semiHidden/>
    <w:unhideWhenUsed/>
    <w:rsid w:val="005D030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D03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30D"/>
    <w:rPr>
      <w:rFonts w:eastAsia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03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30D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03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030D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030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030D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030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030D"/>
    <w:rPr>
      <w:rFonts w:eastAsia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030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030D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030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030D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030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030D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030D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D030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D030D"/>
    <w:rPr>
      <w:rFonts w:eastAsia="Times New Roman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3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30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30D"/>
    <w:rPr>
      <w:rFonts w:eastAsia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030D"/>
  </w:style>
  <w:style w:type="character" w:customStyle="1" w:styleId="DateChar">
    <w:name w:val="Date Char"/>
    <w:basedOn w:val="DefaultParagraphFont"/>
    <w:link w:val="Date"/>
    <w:uiPriority w:val="99"/>
    <w:semiHidden/>
    <w:rsid w:val="005D030D"/>
    <w:rPr>
      <w:rFonts w:eastAsia="Times New Roman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030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30D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030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030D"/>
    <w:rPr>
      <w:rFonts w:eastAsia="Times New Roman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030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030D"/>
    <w:rPr>
      <w:rFonts w:eastAsia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D030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D030D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030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030D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3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3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30D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30D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30D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30D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3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3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30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30D"/>
    <w:rPr>
      <w:rFonts w:eastAsia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030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030D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D030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D030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D030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D030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D030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D030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D030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D030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D030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D030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30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30D"/>
    <w:rPr>
      <w:rFonts w:eastAsia="Times New Roman" w:cs="Times New Roman"/>
      <w:i/>
      <w:iCs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5D030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D030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D030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D030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D030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D030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D030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D030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D030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D030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D030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D030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D030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D030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D030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D030D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D030D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D030D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D030D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D030D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D03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030D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03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030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D030D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5D030D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D030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030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030D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030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030D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D030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30D"/>
    <w:rPr>
      <w:rFonts w:eastAsia="Times New Roman" w:cs="Times New Roman"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030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030D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030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030D"/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30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D030D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030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D030D"/>
  </w:style>
  <w:style w:type="paragraph" w:styleId="Title">
    <w:name w:val="Title"/>
    <w:basedOn w:val="Normal"/>
    <w:next w:val="Normal"/>
    <w:link w:val="TitleChar"/>
    <w:uiPriority w:val="10"/>
    <w:qFormat/>
    <w:rsid w:val="005D03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D030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030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D030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D030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D030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D030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D030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D030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D030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D030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030D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627&amp;session=126&amp;summary=B" TargetMode="External" Id="R79c2325c9e1243c8" /><Relationship Type="http://schemas.openxmlformats.org/officeDocument/2006/relationships/hyperlink" Target="https://www.scstatehouse.gov/sess126_2025-2026/prever/627_20250430.docx" TargetMode="External" Id="Reb8df472e1604bc3" /><Relationship Type="http://schemas.openxmlformats.org/officeDocument/2006/relationships/hyperlink" Target="https://www.scstatehouse.gov/sess126_2025-2026/prever/627_20250430a.docx" TargetMode="External" Id="R133784c2eaba41c6" /><Relationship Type="http://schemas.openxmlformats.org/officeDocument/2006/relationships/hyperlink" Target="https://www.scstatehouse.gov/sess126_2025-2026/prever/627_20250506.docx" TargetMode="External" Id="Reae59bd530ad4734" /><Relationship Type="http://schemas.openxmlformats.org/officeDocument/2006/relationships/hyperlink" Target="https://www.scstatehouse.gov/sess126_2025-2026/prever/627_20250507.docx" TargetMode="External" Id="R72e346379a5347d6" /><Relationship Type="http://schemas.openxmlformats.org/officeDocument/2006/relationships/hyperlink" Target="h:\sj\20250430.docx" TargetMode="External" Id="Rd47b914239974986" /><Relationship Type="http://schemas.openxmlformats.org/officeDocument/2006/relationships/hyperlink" Target="h:\sj\20250430.docx" TargetMode="External" Id="Rc64f5afba71947be" /><Relationship Type="http://schemas.openxmlformats.org/officeDocument/2006/relationships/hyperlink" Target="h:\sj\20250430.docx" TargetMode="External" Id="Rf5dfc4a1ed8240b9" /><Relationship Type="http://schemas.openxmlformats.org/officeDocument/2006/relationships/hyperlink" Target="h:\sj\20250501.docx" TargetMode="External" Id="R511d8cdf0d6a4bd0" /><Relationship Type="http://schemas.openxmlformats.org/officeDocument/2006/relationships/hyperlink" Target="h:\hj\20250501.docx" TargetMode="External" Id="R1ed096755e23472e" /><Relationship Type="http://schemas.openxmlformats.org/officeDocument/2006/relationships/hyperlink" Target="h:\hj\20250501.docx" TargetMode="External" Id="R791a4235283e4848" /><Relationship Type="http://schemas.openxmlformats.org/officeDocument/2006/relationships/hyperlink" Target="h:\hj\20250506.docx" TargetMode="External" Id="R6571c13942144784" /><Relationship Type="http://schemas.openxmlformats.org/officeDocument/2006/relationships/hyperlink" Target="h:\hj\20250507.docx" TargetMode="External" Id="R600965f6ed11493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63FB54D31470885C160C5A6775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180AE-AD02-4B5E-9CDD-ACDB391AB554}"/>
      </w:docPartPr>
      <w:docPartBody>
        <w:p w:rsidR="00D82CC9" w:rsidRDefault="00D82CC9" w:rsidP="00D82CC9">
          <w:pPr>
            <w:pStyle w:val="21063FB54D31470885C160C5A67759A6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C2D4248F9450494F1CB81DA740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A9C1E-BF62-4F44-9647-064E447928CB}"/>
      </w:docPartPr>
      <w:docPartBody>
        <w:p w:rsidR="00D82CC9" w:rsidRDefault="00D82CC9" w:rsidP="00D82CC9">
          <w:pPr>
            <w:pStyle w:val="7ECC2D4248F9450494F1CB81DA740DC4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1654BF"/>
    <w:rsid w:val="00381065"/>
    <w:rsid w:val="003B19DD"/>
    <w:rsid w:val="003B34F9"/>
    <w:rsid w:val="00427463"/>
    <w:rsid w:val="00477152"/>
    <w:rsid w:val="005505F3"/>
    <w:rsid w:val="005F1E8A"/>
    <w:rsid w:val="00634A0A"/>
    <w:rsid w:val="007A7D60"/>
    <w:rsid w:val="008857BC"/>
    <w:rsid w:val="00910E58"/>
    <w:rsid w:val="00B11D6C"/>
    <w:rsid w:val="00C87589"/>
    <w:rsid w:val="00D500EB"/>
    <w:rsid w:val="00D66301"/>
    <w:rsid w:val="00D82CC9"/>
    <w:rsid w:val="00F260B5"/>
    <w:rsid w:val="00FA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2CC9"/>
    <w:rPr>
      <w:color w:val="808080"/>
    </w:rPr>
  </w:style>
  <w:style w:type="paragraph" w:customStyle="1" w:styleId="21063FB54D31470885C160C5A67759A6">
    <w:name w:val="21063FB54D31470885C160C5A67759A6"/>
    <w:rsid w:val="00D82C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CC2D4248F9450494F1CB81DA740DC4">
    <w:name w:val="7ECC2D4248F9450494F1CB81DA740DC4"/>
    <w:rsid w:val="00D82CC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lcf76f155ced4ddcb4097134ff3c332f xmlns="a9eb553d-555c-4d73-a4bc-69af1940fa43">
      <Terms xmlns="http://schemas.microsoft.com/office/infopath/2007/PartnerControls"/>
    </lcf76f155ced4ddcb4097134ff3c332f>
    <Inventorysheet xmlns="a9eb553d-555c-4d73-a4bc-69af1940fa43" xsi:nil="true"/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DOCUMENT_TYPE>Bill</DOCUMENT_TYPE>
  <FILENAME>&lt;&lt;filename&gt;&gt;</FILENAME>
  <ID>67731fd0-94f9-492d-a8a9-80725b2269c2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2025-04-30T00:00:00-04:00</T_BILL_DT_VERSION>
  <T_BILL_D_HOUSEINTRODATE>2025-05-01</T_BILL_D_HOUSEINTRODATE>
  <T_BILL_D_INTRODATE>2025-04-30</T_BILL_D_INTRODATE>
  <T_BILL_D_SENATEINTRODATE>2025-04-30</T_BILL_D_SENATEINTRODATE>
  <T_BILL_N_INTERNALVERSIONNUMBER>1</T_BILL_N_INTERNALVERSIONNUMBER>
  <T_BILL_N_SESSION>126</T_BILL_N_SESSION>
  <T_BILL_N_VERSIONNUMBER>1</T_BILL_N_VERSIONNUMBER>
  <T_BILL_N_YEAR>2025</T_BILL_N_YEAR>
  <T_BILL_REQUEST_REQUEST>56b3b3bb-a29a-41ec-95ad-83acf1778e7b</T_BILL_REQUEST_REQUEST>
  <T_BILL_R_ORIGINALDRAFT>0e9a95e5-7227-4551-b8c8-1f6801c0f4cb</T_BILL_R_ORIGINALDRAFT>
  <T_BILL_SPONSOR_SPONSOR>6d6d5459-6d70-4c93-9bcd-9389a6089a8a</T_BILL_SPONSOR_SPONSOR>
  <T_BILL_T_BILLNAME>[0627]</T_BILL_T_BILLNAME>
  <T_BILL_T_BILLNUMBER>627</T_BILL_T_BILLNUMBER>
  <T_BILL_T_BILLTITLE>TO REQUEST THAT THE DEPARTMENT OF TRANSPORTATION NAME the Lake Prestwood Bridge in Darlington County “Speaker Jay Lucas Bridge” AND ERECT APPROPRIATE MARKERS OR SIGNS AT THIS LOCATION CONTAINING THE DESIGNATION.</T_BILL_T_BILLTITLE>
  <T_BILL_T_CHAMBER>senate</T_BILL_T_CHAMBER>
  <T_BILL_T_FILENAME> </T_BILL_T_FILENAME>
  <T_BILL_T_LEGTYPE>concurrent_resolution</T_BILL_T_LEGTYPE>
  <T_BILL_T_RATNUMBERSTRING>SNone</T_BILL_T_RATNUMBERSTRING>
  <T_BILL_T_SUBJECT>Jay Lucas Bridge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openxmlformats.org/package/2006/metadata/core-properties"/>
    <ds:schemaRef ds:uri="http://purl.org/dc/dcmitype/"/>
    <ds:schemaRef ds:uri="http://www.w3.org/XML/1998/namespace"/>
    <ds:schemaRef ds:uri="a9eb553d-555c-4d73-a4bc-69af1940fa43"/>
    <ds:schemaRef ds:uri="http://purl.org/dc/elements/1.1/"/>
    <ds:schemaRef ds:uri="http://purl.org/dc/terms/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5B1C8A-674D-493B-8E30-A0CF86DFC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2148</Characters>
  <Application>Microsoft Office Word</Application>
  <DocSecurity>0</DocSecurity>
  <Lines>69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19</cp:revision>
  <cp:lastPrinted>2025-05-06T22:45:00Z</cp:lastPrinted>
  <dcterms:created xsi:type="dcterms:W3CDTF">2025-04-30T15:25:00Z</dcterms:created>
  <dcterms:modified xsi:type="dcterms:W3CDTF">2025-05-07T16:45:00Z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d3fa1cbf-541e-4f57-8955-fc5ff3967f69</vt:lpwstr>
  </property>
</Properties>
</file>